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45" w:rsidRPr="00336020" w:rsidRDefault="00FA5AF7" w:rsidP="00336020">
      <w:pPr>
        <w:ind w:left="-360" w:right="-342" w:firstLine="360"/>
        <w:jc w:val="center"/>
        <w:rPr>
          <w:rFonts w:asciiTheme="minorHAnsi" w:eastAsiaTheme="minorHAnsi" w:hAnsiTheme="minorHAnsi" w:cs="Monotype Corsiva"/>
          <w:i/>
          <w:kern w:val="28"/>
          <w:sz w:val="26"/>
          <w:szCs w:val="26"/>
        </w:rPr>
      </w:pPr>
      <w:r w:rsidRPr="00336020">
        <w:rPr>
          <w:rFonts w:asciiTheme="minorHAnsi" w:eastAsiaTheme="minorHAnsi" w:hAnsiTheme="minorHAnsi" w:cs="Monotype Corsiva"/>
          <w:i/>
          <w:kern w:val="28"/>
          <w:sz w:val="26"/>
          <w:szCs w:val="26"/>
        </w:rPr>
        <w:t>"How wonderful it would be if all the friends could arrange to spend at least a few days</w:t>
      </w:r>
      <w:r w:rsidR="00920275" w:rsidRPr="00336020">
        <w:rPr>
          <w:rFonts w:asciiTheme="minorHAnsi" w:eastAsiaTheme="minorHAnsi" w:hAnsiTheme="minorHAnsi" w:cs="Monotype Corsiva"/>
          <w:i/>
          <w:kern w:val="28"/>
          <w:sz w:val="26"/>
          <w:szCs w:val="26"/>
        </w:rPr>
        <w:t xml:space="preserve"> </w:t>
      </w:r>
      <w:r w:rsidRPr="00336020">
        <w:rPr>
          <w:rFonts w:asciiTheme="minorHAnsi" w:eastAsiaTheme="minorHAnsi" w:hAnsiTheme="minorHAnsi" w:cs="Monotype Corsiva"/>
          <w:i/>
          <w:kern w:val="28"/>
          <w:sz w:val="26"/>
          <w:szCs w:val="26"/>
        </w:rPr>
        <w:t>in one of these … schools and take an a</w:t>
      </w:r>
      <w:r w:rsidR="00920275" w:rsidRPr="00336020">
        <w:rPr>
          <w:rFonts w:asciiTheme="minorHAnsi" w:eastAsiaTheme="minorHAnsi" w:hAnsiTheme="minorHAnsi" w:cs="Monotype Corsiva"/>
          <w:i/>
          <w:kern w:val="28"/>
          <w:sz w:val="26"/>
          <w:szCs w:val="26"/>
        </w:rPr>
        <w:t xml:space="preserve">ctive part in their development.” </w:t>
      </w:r>
      <w:r w:rsidR="006A1627" w:rsidRPr="00336020">
        <w:rPr>
          <w:rFonts w:asciiTheme="minorHAnsi" w:eastAsiaTheme="minorHAnsi" w:hAnsiTheme="minorHAnsi" w:cs="Monotype Corsiva"/>
          <w:i/>
          <w:kern w:val="28"/>
          <w:sz w:val="26"/>
          <w:szCs w:val="26"/>
        </w:rPr>
        <w:br/>
      </w:r>
      <w:r w:rsidR="00920275" w:rsidRPr="00336020">
        <w:rPr>
          <w:rFonts w:asciiTheme="minorHAnsi" w:eastAsiaTheme="minorHAnsi" w:hAnsiTheme="minorHAnsi" w:cs="Monotype Corsiva"/>
          <w:i/>
          <w:kern w:val="28"/>
          <w:sz w:val="26"/>
          <w:szCs w:val="26"/>
        </w:rPr>
        <w:t>(</w:t>
      </w:r>
      <w:proofErr w:type="spellStart"/>
      <w:r w:rsidRPr="00336020">
        <w:rPr>
          <w:rFonts w:asciiTheme="minorHAnsi" w:eastAsiaTheme="minorHAnsi" w:hAnsiTheme="minorHAnsi" w:cs="Monotype Corsiva"/>
          <w:i/>
          <w:kern w:val="28"/>
          <w:sz w:val="26"/>
          <w:szCs w:val="26"/>
        </w:rPr>
        <w:t>Shoghi</w:t>
      </w:r>
      <w:proofErr w:type="spellEnd"/>
      <w:r w:rsidRPr="00336020">
        <w:rPr>
          <w:rFonts w:asciiTheme="minorHAnsi" w:eastAsiaTheme="minorHAnsi" w:hAnsiTheme="minorHAnsi" w:cs="Monotype Corsiva"/>
          <w:i/>
          <w:kern w:val="28"/>
          <w:sz w:val="26"/>
          <w:szCs w:val="26"/>
        </w:rPr>
        <w:t xml:space="preserve"> Effendi</w:t>
      </w:r>
      <w:r w:rsidR="00920275" w:rsidRPr="00336020">
        <w:rPr>
          <w:rFonts w:asciiTheme="minorHAnsi" w:eastAsiaTheme="minorHAnsi" w:hAnsiTheme="minorHAnsi" w:cs="Monotype Corsiva"/>
          <w:i/>
          <w:kern w:val="28"/>
          <w:sz w:val="26"/>
          <w:szCs w:val="26"/>
        </w:rPr>
        <w:t>)</w:t>
      </w:r>
    </w:p>
    <w:p w:rsidR="00920275" w:rsidRDefault="006A1627" w:rsidP="005E7245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3780"/>
        </w:tabs>
        <w:ind w:right="-720"/>
        <w:rPr>
          <w:rFonts w:asciiTheme="minorHAnsi" w:eastAsiaTheme="minorHAnsi" w:hAnsiTheme="minorHAnsi"/>
          <w:b/>
          <w:bCs/>
          <w:noProof/>
          <w:kern w:val="28"/>
          <w:sz w:val="52"/>
          <w:szCs w:val="52"/>
        </w:rPr>
      </w:pPr>
      <w:r>
        <w:rPr>
          <w:rFonts w:asciiTheme="minorHAnsi" w:eastAsiaTheme="minorHAnsi" w:hAnsiTheme="minorHAnsi"/>
          <w:b/>
          <w:bCs/>
          <w:noProof/>
          <w:kern w:val="28"/>
          <w:sz w:val="44"/>
          <w:szCs w:val="44"/>
          <w:u w:val="single"/>
        </w:rPr>
        <w:drawing>
          <wp:anchor distT="0" distB="0" distL="274320" distR="114300" simplePos="0" relativeHeight="251674624" behindDoc="0" locked="0" layoutInCell="1" allowOverlap="1">
            <wp:simplePos x="0" y="0"/>
            <wp:positionH relativeFrom="margin">
              <wp:posOffset>133985</wp:posOffset>
            </wp:positionH>
            <wp:positionV relativeFrom="margin">
              <wp:posOffset>689610</wp:posOffset>
            </wp:positionV>
            <wp:extent cx="2313940" cy="1609725"/>
            <wp:effectExtent l="19050" t="0" r="0" b="0"/>
            <wp:wrapSquare wrapText="bothSides"/>
            <wp:docPr id="9" name="Picture 8" descr="StMal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Malo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7245">
        <w:rPr>
          <w:rFonts w:asciiTheme="minorHAnsi" w:eastAsiaTheme="minorHAnsi" w:hAnsiTheme="minorHAnsi"/>
          <w:b/>
          <w:bCs/>
          <w:noProof/>
          <w:kern w:val="28"/>
          <w:sz w:val="52"/>
          <w:szCs w:val="52"/>
        </w:rPr>
        <w:t xml:space="preserve">     </w:t>
      </w:r>
      <w:r w:rsidR="00D76770" w:rsidRPr="00920275">
        <w:rPr>
          <w:rFonts w:asciiTheme="minorHAnsi" w:eastAsiaTheme="minorHAnsi" w:hAnsiTheme="minorHAnsi"/>
          <w:b/>
          <w:bCs/>
          <w:noProof/>
          <w:kern w:val="28"/>
          <w:sz w:val="52"/>
          <w:szCs w:val="52"/>
        </w:rPr>
        <w:t>Colorado East Baha’i</w:t>
      </w:r>
      <w:r w:rsidR="00FA5AF7" w:rsidRPr="00920275">
        <w:rPr>
          <w:rFonts w:asciiTheme="minorHAnsi" w:eastAsiaTheme="minorHAnsi" w:hAnsiTheme="minorHAnsi"/>
          <w:b/>
          <w:bCs/>
          <w:noProof/>
          <w:kern w:val="28"/>
          <w:sz w:val="52"/>
          <w:szCs w:val="52"/>
        </w:rPr>
        <w:t xml:space="preserve"> </w:t>
      </w:r>
    </w:p>
    <w:p w:rsidR="00FA5AF7" w:rsidRPr="00920275" w:rsidRDefault="009F51F6" w:rsidP="00FA5AF7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bCs/>
          <w:noProof/>
          <w:kern w:val="28"/>
          <w:sz w:val="52"/>
          <w:szCs w:val="52"/>
        </w:rPr>
      </w:pPr>
      <w:r>
        <w:rPr>
          <w:rFonts w:asciiTheme="minorHAnsi" w:eastAsiaTheme="minorHAnsi" w:hAnsiTheme="minorHAnsi"/>
          <w:b/>
          <w:bCs/>
          <w:noProof/>
          <w:kern w:val="28"/>
          <w:sz w:val="52"/>
          <w:szCs w:val="52"/>
        </w:rPr>
        <w:t>Summer</w:t>
      </w:r>
      <w:r w:rsidR="00FA5AF7" w:rsidRPr="00920275">
        <w:rPr>
          <w:rFonts w:asciiTheme="minorHAnsi" w:eastAsiaTheme="minorHAnsi" w:hAnsiTheme="minorHAnsi"/>
          <w:b/>
          <w:bCs/>
          <w:noProof/>
          <w:kern w:val="28"/>
          <w:sz w:val="52"/>
          <w:szCs w:val="52"/>
        </w:rPr>
        <w:t xml:space="preserve"> School 201</w:t>
      </w:r>
      <w:r w:rsidR="00920275">
        <w:rPr>
          <w:rFonts w:asciiTheme="minorHAnsi" w:eastAsiaTheme="minorHAnsi" w:hAnsiTheme="minorHAnsi"/>
          <w:b/>
          <w:bCs/>
          <w:noProof/>
          <w:kern w:val="28"/>
          <w:sz w:val="52"/>
          <w:szCs w:val="52"/>
        </w:rPr>
        <w:t>2</w:t>
      </w:r>
    </w:p>
    <w:p w:rsidR="00FD6DAE" w:rsidRPr="0038419E" w:rsidRDefault="00B042F0" w:rsidP="0038419E">
      <w:pPr>
        <w:widowControl w:val="0"/>
        <w:overflowPunct w:val="0"/>
        <w:autoSpaceDE w:val="0"/>
        <w:autoSpaceDN w:val="0"/>
        <w:adjustRightInd w:val="0"/>
        <w:ind w:left="-720" w:right="18"/>
        <w:jc w:val="center"/>
        <w:rPr>
          <w:rFonts w:asciiTheme="minorHAnsi" w:hAnsiTheme="minorHAnsi"/>
          <w:b/>
          <w:bCs/>
          <w:i/>
          <w:iCs/>
          <w:sz w:val="52"/>
          <w:szCs w:val="52"/>
        </w:rPr>
        <w:sectPr w:rsidR="00FD6DAE" w:rsidRPr="0038419E" w:rsidSect="00644CCE">
          <w:footerReference w:type="default" r:id="rId9"/>
          <w:pgSz w:w="12240" w:h="15840" w:code="1"/>
          <w:pgMar w:top="864" w:right="1296" w:bottom="864" w:left="1296" w:header="720" w:footer="720" w:gutter="0"/>
          <w:cols w:space="720"/>
          <w:docGrid w:linePitch="360"/>
        </w:sectPr>
      </w:pPr>
      <w:r>
        <w:rPr>
          <w:rFonts w:asciiTheme="minorHAnsi" w:eastAsiaTheme="minorHAnsi" w:hAnsiTheme="minorHAnsi"/>
          <w:b/>
          <w:bCs/>
          <w:noProof/>
          <w:kern w:val="28"/>
          <w:sz w:val="28"/>
          <w:szCs w:val="28"/>
          <w:u w:val="single"/>
        </w:rPr>
        <w:br/>
      </w:r>
      <w:r w:rsidR="00E50196" w:rsidRPr="00381F45">
        <w:rPr>
          <w:rFonts w:asciiTheme="minorHAnsi" w:hAnsiTheme="minorHAnsi"/>
          <w:b/>
          <w:bCs/>
          <w:i/>
          <w:iCs/>
          <w:sz w:val="52"/>
          <w:szCs w:val="52"/>
        </w:rPr>
        <w:t>“</w:t>
      </w:r>
      <w:r w:rsidR="00381F45" w:rsidRPr="00381F45">
        <w:rPr>
          <w:rFonts w:asciiTheme="minorHAnsi" w:hAnsiTheme="minorHAnsi"/>
          <w:b/>
          <w:bCs/>
          <w:i/>
          <w:iCs/>
          <w:sz w:val="52"/>
          <w:szCs w:val="52"/>
        </w:rPr>
        <w:t xml:space="preserve">Raising Capacity </w:t>
      </w:r>
      <w:r w:rsidR="00381F45" w:rsidRPr="00381F45">
        <w:rPr>
          <w:rFonts w:asciiTheme="minorHAnsi" w:hAnsiTheme="minorHAnsi"/>
          <w:b/>
          <w:bCs/>
          <w:i/>
          <w:iCs/>
          <w:sz w:val="52"/>
          <w:szCs w:val="52"/>
        </w:rPr>
        <w:br/>
        <w:t>for Service</w:t>
      </w:r>
      <w:r w:rsidR="00E50196" w:rsidRPr="00381F45">
        <w:rPr>
          <w:rFonts w:asciiTheme="minorHAnsi" w:hAnsiTheme="minorHAnsi"/>
          <w:b/>
          <w:bCs/>
          <w:i/>
          <w:iCs/>
          <w:sz w:val="52"/>
          <w:szCs w:val="52"/>
        </w:rPr>
        <w:t>”</w:t>
      </w:r>
      <w:r w:rsidR="005E7245">
        <w:rPr>
          <w:rFonts w:asciiTheme="minorHAnsi" w:eastAsiaTheme="minorHAnsi" w:hAnsiTheme="minorHAnsi"/>
          <w:noProof/>
          <w:kern w:val="28"/>
          <w:sz w:val="36"/>
          <w:szCs w:val="36"/>
        </w:rPr>
        <w:br/>
      </w:r>
    </w:p>
    <w:p w:rsidR="00E50196" w:rsidRPr="005613C3" w:rsidRDefault="002F3C3A" w:rsidP="00FA5AF7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noProof/>
          <w:kern w:val="28"/>
          <w:sz w:val="36"/>
          <w:szCs w:val="36"/>
          <w:u w:val="single"/>
        </w:rPr>
      </w:pPr>
      <w:r>
        <w:rPr>
          <w:rFonts w:asciiTheme="minorHAnsi" w:eastAsiaTheme="minorHAnsi" w:hAnsiTheme="minorHAnsi"/>
          <w:b/>
          <w:noProof/>
          <w:kern w:val="28"/>
          <w:sz w:val="36"/>
          <w:szCs w:val="36"/>
          <w:u w:val="single"/>
        </w:rPr>
        <w:lastRenderedPageBreak/>
        <w:t>Program</w:t>
      </w:r>
    </w:p>
    <w:p w:rsidR="0038419E" w:rsidRPr="00336020" w:rsidRDefault="0038419E" w:rsidP="002F3C3A">
      <w:pPr>
        <w:widowControl w:val="0"/>
        <w:overflowPunct w:val="0"/>
        <w:autoSpaceDE w:val="0"/>
        <w:autoSpaceDN w:val="0"/>
        <w:adjustRightInd w:val="0"/>
        <w:ind w:right="-306"/>
        <w:rPr>
          <w:rFonts w:asciiTheme="minorHAnsi" w:eastAsiaTheme="minorHAnsi" w:hAnsiTheme="minorHAnsi"/>
          <w:noProof/>
          <w:kern w:val="28"/>
          <w:sz w:val="22"/>
          <w:szCs w:val="22"/>
        </w:rPr>
      </w:pPr>
      <w:r w:rsidRPr="00336020">
        <w:rPr>
          <w:rFonts w:asciiTheme="minorHAnsi" w:eastAsiaTheme="minorHAnsi" w:hAnsiTheme="minorHAnsi"/>
          <w:noProof/>
          <w:kern w:val="28"/>
          <w:sz w:val="22"/>
          <w:szCs w:val="22"/>
        </w:rPr>
        <w:t xml:space="preserve">We are excited to have the </w:t>
      </w:r>
      <w:r w:rsidRPr="00336020">
        <w:rPr>
          <w:rFonts w:asciiTheme="minorHAnsi" w:eastAsiaTheme="minorHAnsi" w:hAnsiTheme="minorHAnsi"/>
          <w:b/>
          <w:noProof/>
          <w:kern w:val="28"/>
          <w:sz w:val="22"/>
          <w:szCs w:val="22"/>
        </w:rPr>
        <w:t>youth</w:t>
      </w:r>
      <w:r w:rsidRPr="00336020">
        <w:rPr>
          <w:rFonts w:asciiTheme="minorHAnsi" w:eastAsiaTheme="minorHAnsi" w:hAnsiTheme="minorHAnsi"/>
          <w:noProof/>
          <w:kern w:val="28"/>
          <w:sz w:val="22"/>
          <w:szCs w:val="22"/>
        </w:rPr>
        <w:t xml:space="preserve"> participate in an interactive learning experience and help train our children &amp; Junior Youth. </w:t>
      </w:r>
    </w:p>
    <w:p w:rsidR="0038419E" w:rsidRPr="00595F68" w:rsidRDefault="0038419E" w:rsidP="002F3C3A">
      <w:pPr>
        <w:widowControl w:val="0"/>
        <w:overflowPunct w:val="0"/>
        <w:autoSpaceDE w:val="0"/>
        <w:autoSpaceDN w:val="0"/>
        <w:adjustRightInd w:val="0"/>
        <w:ind w:right="-306"/>
        <w:rPr>
          <w:rFonts w:asciiTheme="minorHAnsi" w:eastAsiaTheme="minorHAnsi" w:hAnsiTheme="minorHAnsi"/>
          <w:noProof/>
          <w:kern w:val="28"/>
          <w:sz w:val="12"/>
          <w:szCs w:val="12"/>
        </w:rPr>
      </w:pPr>
    </w:p>
    <w:p w:rsidR="0038419E" w:rsidRPr="00336020" w:rsidRDefault="0038419E" w:rsidP="002F3C3A">
      <w:pPr>
        <w:widowControl w:val="0"/>
        <w:overflowPunct w:val="0"/>
        <w:autoSpaceDE w:val="0"/>
        <w:autoSpaceDN w:val="0"/>
        <w:adjustRightInd w:val="0"/>
        <w:ind w:right="-306"/>
        <w:rPr>
          <w:rFonts w:asciiTheme="minorHAnsi" w:eastAsiaTheme="minorHAnsi" w:hAnsiTheme="minorHAnsi"/>
          <w:noProof/>
          <w:kern w:val="28"/>
          <w:sz w:val="22"/>
          <w:szCs w:val="22"/>
        </w:rPr>
      </w:pPr>
      <w:r w:rsidRPr="00336020">
        <w:rPr>
          <w:rFonts w:asciiTheme="minorHAnsi" w:eastAsiaTheme="minorHAnsi" w:hAnsiTheme="minorHAnsi"/>
          <w:b/>
          <w:noProof/>
          <w:kern w:val="28"/>
          <w:sz w:val="22"/>
          <w:szCs w:val="22"/>
        </w:rPr>
        <w:t>Children &amp; Junior Youth</w:t>
      </w:r>
      <w:r w:rsidRPr="00336020">
        <w:rPr>
          <w:rFonts w:asciiTheme="minorHAnsi" w:eastAsiaTheme="minorHAnsi" w:hAnsiTheme="minorHAnsi"/>
          <w:noProof/>
          <w:kern w:val="28"/>
          <w:sz w:val="22"/>
          <w:szCs w:val="22"/>
        </w:rPr>
        <w:t xml:space="preserve"> will develop capacity for implementing core activities and the arts, and help teach the adults!</w:t>
      </w:r>
    </w:p>
    <w:p w:rsidR="0038419E" w:rsidRPr="00595F68" w:rsidRDefault="0038419E" w:rsidP="002F3C3A">
      <w:pPr>
        <w:widowControl w:val="0"/>
        <w:overflowPunct w:val="0"/>
        <w:autoSpaceDE w:val="0"/>
        <w:autoSpaceDN w:val="0"/>
        <w:adjustRightInd w:val="0"/>
        <w:ind w:right="-306"/>
        <w:rPr>
          <w:rFonts w:asciiTheme="minorHAnsi" w:eastAsiaTheme="minorHAnsi" w:hAnsiTheme="minorHAnsi"/>
          <w:noProof/>
          <w:kern w:val="28"/>
          <w:sz w:val="12"/>
          <w:szCs w:val="12"/>
        </w:rPr>
      </w:pPr>
    </w:p>
    <w:p w:rsidR="0038419E" w:rsidRDefault="0038419E" w:rsidP="002F3C3A">
      <w:pPr>
        <w:widowControl w:val="0"/>
        <w:overflowPunct w:val="0"/>
        <w:autoSpaceDE w:val="0"/>
        <w:autoSpaceDN w:val="0"/>
        <w:adjustRightInd w:val="0"/>
        <w:ind w:right="-306"/>
        <w:rPr>
          <w:rFonts w:asciiTheme="minorHAnsi" w:eastAsiaTheme="minorHAnsi" w:hAnsiTheme="minorHAnsi"/>
          <w:noProof/>
          <w:kern w:val="28"/>
          <w:sz w:val="22"/>
          <w:szCs w:val="22"/>
        </w:rPr>
      </w:pPr>
      <w:r w:rsidRPr="00336020">
        <w:rPr>
          <w:rFonts w:asciiTheme="minorHAnsi" w:eastAsiaTheme="minorHAnsi" w:hAnsiTheme="minorHAnsi"/>
          <w:b/>
          <w:noProof/>
          <w:kern w:val="28"/>
          <w:sz w:val="22"/>
          <w:szCs w:val="22"/>
        </w:rPr>
        <w:t>Adults</w:t>
      </w:r>
      <w:r w:rsidRPr="00336020">
        <w:rPr>
          <w:rFonts w:asciiTheme="minorHAnsi" w:eastAsiaTheme="minorHAnsi" w:hAnsiTheme="minorHAnsi"/>
          <w:noProof/>
          <w:kern w:val="28"/>
          <w:sz w:val="22"/>
          <w:szCs w:val="22"/>
        </w:rPr>
        <w:t xml:space="preserve"> will study the most recent guidance from the Institutions and participate in all ages interactive sessions with the children, JY &amp; youth.</w:t>
      </w:r>
    </w:p>
    <w:p w:rsidR="005E57E4" w:rsidRDefault="005E57E4" w:rsidP="002F3C3A">
      <w:pPr>
        <w:widowControl w:val="0"/>
        <w:overflowPunct w:val="0"/>
        <w:autoSpaceDE w:val="0"/>
        <w:autoSpaceDN w:val="0"/>
        <w:adjustRightInd w:val="0"/>
        <w:ind w:right="-306"/>
        <w:rPr>
          <w:rFonts w:asciiTheme="minorHAnsi" w:eastAsiaTheme="minorHAnsi" w:hAnsiTheme="minorHAnsi"/>
          <w:noProof/>
          <w:kern w:val="28"/>
          <w:sz w:val="22"/>
          <w:szCs w:val="22"/>
        </w:rPr>
      </w:pPr>
    </w:p>
    <w:p w:rsidR="00510D72" w:rsidRPr="00336020" w:rsidRDefault="005E57E4" w:rsidP="00336020">
      <w:pPr>
        <w:widowControl w:val="0"/>
        <w:overflowPunct w:val="0"/>
        <w:autoSpaceDE w:val="0"/>
        <w:autoSpaceDN w:val="0"/>
        <w:adjustRightInd w:val="0"/>
        <w:ind w:right="-306"/>
        <w:jc w:val="center"/>
        <w:rPr>
          <w:rFonts w:asciiTheme="minorHAnsi" w:eastAsiaTheme="minorHAnsi" w:hAnsiTheme="minorHAnsi"/>
          <w:noProof/>
          <w:color w:val="1F497D" w:themeColor="text2"/>
          <w:kern w:val="28"/>
          <w:sz w:val="26"/>
          <w:szCs w:val="26"/>
        </w:rPr>
      </w:pPr>
      <w:r w:rsidRPr="00E44DF9">
        <w:rPr>
          <w:rFonts w:asciiTheme="minorHAnsi" w:eastAsiaTheme="minorHAnsi" w:hAnsiTheme="minorHAnsi"/>
          <w:b/>
          <w:i/>
          <w:noProof/>
          <w:color w:val="632423" w:themeColor="accent2" w:themeShade="80"/>
          <w:kern w:val="28"/>
          <w:sz w:val="26"/>
          <w:szCs w:val="26"/>
        </w:rPr>
        <w:t xml:space="preserve">Youth program (age 15+) </w:t>
      </w:r>
      <w:r w:rsidR="00E44DF9">
        <w:rPr>
          <w:rFonts w:asciiTheme="minorHAnsi" w:eastAsiaTheme="minorHAnsi" w:hAnsiTheme="minorHAnsi"/>
          <w:b/>
          <w:noProof/>
          <w:color w:val="1F497D" w:themeColor="text2"/>
          <w:kern w:val="28"/>
          <w:sz w:val="26"/>
          <w:szCs w:val="26"/>
        </w:rPr>
        <w:br/>
      </w:r>
      <w:r w:rsidRPr="005E57E4">
        <w:rPr>
          <w:rFonts w:asciiTheme="minorHAnsi" w:eastAsiaTheme="minorHAnsi" w:hAnsiTheme="minorHAnsi"/>
          <w:b/>
          <w:i/>
          <w:noProof/>
          <w:color w:val="632423" w:themeColor="accent2" w:themeShade="80"/>
          <w:kern w:val="28"/>
          <w:sz w:val="26"/>
          <w:szCs w:val="26"/>
        </w:rPr>
        <w:t>kicks off</w:t>
      </w:r>
      <w:r w:rsidRPr="005E57E4">
        <w:rPr>
          <w:rFonts w:asciiTheme="minorHAnsi" w:eastAsiaTheme="minorHAnsi" w:hAnsiTheme="minorHAnsi"/>
          <w:b/>
          <w:noProof/>
          <w:color w:val="632423" w:themeColor="accent2" w:themeShade="80"/>
          <w:kern w:val="28"/>
          <w:sz w:val="26"/>
          <w:szCs w:val="26"/>
        </w:rPr>
        <w:t xml:space="preserve"> </w:t>
      </w:r>
      <w:r w:rsidRPr="005E57E4">
        <w:rPr>
          <w:rFonts w:asciiTheme="minorHAnsi" w:eastAsiaTheme="minorHAnsi" w:hAnsiTheme="minorHAnsi"/>
          <w:b/>
          <w:i/>
          <w:noProof/>
          <w:color w:val="632423" w:themeColor="accent2" w:themeShade="80"/>
          <w:kern w:val="28"/>
          <w:sz w:val="26"/>
          <w:szCs w:val="26"/>
        </w:rPr>
        <w:t>at</w:t>
      </w:r>
      <w:r>
        <w:rPr>
          <w:rFonts w:asciiTheme="minorHAnsi" w:eastAsiaTheme="minorHAnsi" w:hAnsiTheme="minorHAnsi"/>
          <w:b/>
          <w:i/>
          <w:noProof/>
          <w:color w:val="632423" w:themeColor="accent2" w:themeShade="80"/>
          <w:kern w:val="28"/>
          <w:sz w:val="26"/>
          <w:szCs w:val="26"/>
        </w:rPr>
        <w:t xml:space="preserve"> 7pm Thursday! </w:t>
      </w:r>
    </w:p>
    <w:p w:rsidR="00E50196" w:rsidRDefault="00E50196" w:rsidP="00FA5AF7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Theme="minorHAnsi" w:hAnsiTheme="minorHAnsi"/>
          <w:noProof/>
          <w:kern w:val="28"/>
          <w:sz w:val="36"/>
          <w:szCs w:val="36"/>
        </w:rPr>
      </w:pPr>
      <w:r w:rsidRPr="00E50196">
        <w:rPr>
          <w:rFonts w:asciiTheme="minorHAnsi" w:eastAsiaTheme="minorHAnsi" w:hAnsiTheme="minorHAnsi"/>
          <w:noProof/>
          <w:kern w:val="28"/>
          <w:sz w:val="36"/>
          <w:szCs w:val="36"/>
        </w:rPr>
        <w:br w:type="column"/>
      </w:r>
    </w:p>
    <w:p w:rsidR="0038419E" w:rsidRPr="0038419E" w:rsidRDefault="00645E43" w:rsidP="00FA5AF7">
      <w:pPr>
        <w:widowControl w:val="0"/>
        <w:overflowPunct w:val="0"/>
        <w:autoSpaceDE w:val="0"/>
        <w:autoSpaceDN w:val="0"/>
        <w:adjustRightInd w:val="0"/>
        <w:jc w:val="center"/>
        <w:rPr>
          <w:sz w:val="35"/>
          <w:szCs w:val="35"/>
        </w:rPr>
      </w:pPr>
      <w:hyperlink r:id="rId10" w:history="1">
        <w:r w:rsidR="0038419E" w:rsidRPr="0038419E">
          <w:rPr>
            <w:rStyle w:val="Hyperlink"/>
            <w:rFonts w:asciiTheme="minorHAnsi" w:eastAsiaTheme="minorHAnsi" w:hAnsiTheme="minorHAnsi"/>
            <w:noProof/>
            <w:kern w:val="28"/>
            <w:sz w:val="35"/>
            <w:szCs w:val="35"/>
          </w:rPr>
          <w:t>www.ColoradoBahaiSchool.org</w:t>
        </w:r>
      </w:hyperlink>
    </w:p>
    <w:p w:rsidR="00FA5AF7" w:rsidRPr="005613C3" w:rsidRDefault="0038419E" w:rsidP="00FA5AF7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noProof/>
          <w:kern w:val="28"/>
          <w:sz w:val="36"/>
          <w:szCs w:val="36"/>
        </w:rPr>
      </w:pPr>
      <w:r>
        <w:rPr>
          <w:rFonts w:asciiTheme="minorHAnsi" w:eastAsiaTheme="minorHAnsi" w:hAnsiTheme="minorHAnsi"/>
          <w:b/>
          <w:noProof/>
          <w:kern w:val="28"/>
          <w:sz w:val="36"/>
          <w:szCs w:val="36"/>
        </w:rPr>
        <w:br/>
      </w:r>
      <w:r w:rsidR="009F51F6">
        <w:rPr>
          <w:rFonts w:asciiTheme="minorHAnsi" w:eastAsiaTheme="minorHAnsi" w:hAnsiTheme="minorHAnsi"/>
          <w:b/>
          <w:noProof/>
          <w:kern w:val="28"/>
          <w:sz w:val="36"/>
          <w:szCs w:val="36"/>
        </w:rPr>
        <w:t>June</w:t>
      </w:r>
      <w:r w:rsidR="005205CC" w:rsidRPr="005613C3">
        <w:rPr>
          <w:rFonts w:asciiTheme="minorHAnsi" w:eastAsiaTheme="minorHAnsi" w:hAnsiTheme="minorHAnsi"/>
          <w:b/>
          <w:noProof/>
          <w:kern w:val="28"/>
          <w:sz w:val="36"/>
          <w:szCs w:val="36"/>
        </w:rPr>
        <w:t xml:space="preserve"> </w:t>
      </w:r>
      <w:r w:rsidR="00FA5AF7" w:rsidRPr="005613C3">
        <w:rPr>
          <w:rFonts w:asciiTheme="minorHAnsi" w:eastAsiaTheme="minorHAnsi" w:hAnsiTheme="minorHAnsi"/>
          <w:b/>
          <w:noProof/>
          <w:kern w:val="28"/>
          <w:sz w:val="36"/>
          <w:szCs w:val="36"/>
        </w:rPr>
        <w:t>2</w:t>
      </w:r>
      <w:r w:rsidR="009F51F6">
        <w:rPr>
          <w:rFonts w:asciiTheme="minorHAnsi" w:eastAsiaTheme="minorHAnsi" w:hAnsiTheme="minorHAnsi"/>
          <w:b/>
          <w:noProof/>
          <w:kern w:val="28"/>
          <w:sz w:val="36"/>
          <w:szCs w:val="36"/>
        </w:rPr>
        <w:t>8</w:t>
      </w:r>
      <w:r w:rsidR="005205CC" w:rsidRPr="005613C3">
        <w:rPr>
          <w:rFonts w:asciiTheme="minorHAnsi" w:eastAsiaTheme="minorHAnsi" w:hAnsiTheme="minorHAnsi"/>
          <w:b/>
          <w:noProof/>
          <w:kern w:val="28"/>
          <w:sz w:val="36"/>
          <w:szCs w:val="36"/>
        </w:rPr>
        <w:t xml:space="preserve"> – </w:t>
      </w:r>
      <w:r w:rsidR="009F51F6">
        <w:rPr>
          <w:rFonts w:asciiTheme="minorHAnsi" w:eastAsiaTheme="minorHAnsi" w:hAnsiTheme="minorHAnsi"/>
          <w:b/>
          <w:noProof/>
          <w:kern w:val="28"/>
          <w:sz w:val="36"/>
          <w:szCs w:val="36"/>
        </w:rPr>
        <w:t>July 1</w:t>
      </w:r>
      <w:r w:rsidR="005613C3">
        <w:rPr>
          <w:rFonts w:asciiTheme="minorHAnsi" w:eastAsiaTheme="minorHAnsi" w:hAnsiTheme="minorHAnsi"/>
          <w:b/>
          <w:noProof/>
          <w:kern w:val="28"/>
          <w:sz w:val="36"/>
          <w:szCs w:val="36"/>
        </w:rPr>
        <w:t>, 2012</w:t>
      </w:r>
    </w:p>
    <w:p w:rsidR="005205CC" w:rsidRDefault="00644CCE" w:rsidP="00FA5AF7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Theme="minorHAnsi" w:hAnsiTheme="minorHAnsi"/>
          <w:noProof/>
          <w:kern w:val="28"/>
        </w:rPr>
      </w:pPr>
      <w:r w:rsidRPr="00644CCE">
        <w:rPr>
          <w:rFonts w:asciiTheme="minorHAnsi" w:hAnsiTheme="minorHAnsi"/>
          <w:noProof/>
          <w:kern w:val="28"/>
        </w:rPr>
        <w:t>(</w:t>
      </w:r>
      <w:r w:rsidR="009F51F6">
        <w:rPr>
          <w:rFonts w:asciiTheme="minorHAnsi" w:hAnsiTheme="minorHAnsi"/>
          <w:noProof/>
          <w:kern w:val="28"/>
        </w:rPr>
        <w:t>Thurs</w:t>
      </w:r>
      <w:r w:rsidR="00920275" w:rsidRPr="00644CCE">
        <w:rPr>
          <w:rFonts w:asciiTheme="minorHAnsi" w:hAnsiTheme="minorHAnsi"/>
          <w:noProof/>
          <w:kern w:val="28"/>
        </w:rPr>
        <w:t>day</w:t>
      </w:r>
      <w:r w:rsidR="009F51F6">
        <w:rPr>
          <w:rFonts w:asciiTheme="minorHAnsi" w:hAnsiTheme="minorHAnsi"/>
          <w:noProof/>
          <w:kern w:val="28"/>
        </w:rPr>
        <w:t xml:space="preserve"> 5</w:t>
      </w:r>
      <w:r w:rsidR="005205CC" w:rsidRPr="00644CCE">
        <w:rPr>
          <w:rFonts w:asciiTheme="minorHAnsi" w:hAnsiTheme="minorHAnsi"/>
          <w:noProof/>
          <w:kern w:val="28"/>
        </w:rPr>
        <w:t xml:space="preserve">pm </w:t>
      </w:r>
      <w:r w:rsidR="009F51F6">
        <w:rPr>
          <w:rFonts w:asciiTheme="minorHAnsi" w:hAnsiTheme="minorHAnsi"/>
          <w:noProof/>
          <w:kern w:val="28"/>
        </w:rPr>
        <w:t>through Noon</w:t>
      </w:r>
      <w:r w:rsidR="005205CC" w:rsidRPr="00644CCE">
        <w:rPr>
          <w:rFonts w:asciiTheme="minorHAnsi" w:hAnsiTheme="minorHAnsi"/>
          <w:noProof/>
          <w:kern w:val="28"/>
        </w:rPr>
        <w:t xml:space="preserve"> Sunday</w:t>
      </w:r>
      <w:r w:rsidRPr="00644CCE">
        <w:rPr>
          <w:rFonts w:asciiTheme="minorHAnsi" w:eastAsiaTheme="minorHAnsi" w:hAnsiTheme="minorHAnsi"/>
          <w:noProof/>
          <w:kern w:val="28"/>
        </w:rPr>
        <w:t>)</w:t>
      </w:r>
    </w:p>
    <w:p w:rsidR="00CD7841" w:rsidRPr="00CD7841" w:rsidRDefault="009F51F6" w:rsidP="00FA5AF7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Theme="minorHAnsi" w:hAnsiTheme="minorHAnsi"/>
          <w:i/>
          <w:noProof/>
          <w:kern w:val="28"/>
          <w:sz w:val="22"/>
          <w:szCs w:val="22"/>
        </w:rPr>
      </w:pPr>
      <w:r>
        <w:rPr>
          <w:rFonts w:asciiTheme="minorHAnsi" w:eastAsiaTheme="minorHAnsi" w:hAnsiTheme="minorHAnsi"/>
          <w:i/>
          <w:noProof/>
          <w:kern w:val="28"/>
          <w:sz w:val="22"/>
          <w:szCs w:val="22"/>
        </w:rPr>
        <w:t xml:space="preserve">Meals include Thursday Dinner </w:t>
      </w:r>
      <w:r>
        <w:rPr>
          <w:rFonts w:asciiTheme="minorHAnsi" w:eastAsiaTheme="minorHAnsi" w:hAnsiTheme="minorHAnsi"/>
          <w:i/>
          <w:noProof/>
          <w:kern w:val="28"/>
          <w:sz w:val="22"/>
          <w:szCs w:val="22"/>
        </w:rPr>
        <w:br/>
        <w:t>through Sunday Breakfast</w:t>
      </w:r>
    </w:p>
    <w:p w:rsidR="00F9629F" w:rsidRDefault="00F9629F" w:rsidP="00FA5AF7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Theme="minorHAnsi" w:hAnsiTheme="minorHAnsi"/>
          <w:noProof/>
          <w:kern w:val="28"/>
          <w:sz w:val="28"/>
          <w:szCs w:val="28"/>
        </w:rPr>
      </w:pPr>
    </w:p>
    <w:p w:rsidR="00FA5AF7" w:rsidRPr="00920275" w:rsidRDefault="009F51F6" w:rsidP="00FA5AF7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Theme="minorHAnsi" w:hAnsiTheme="minorHAnsi"/>
          <w:noProof/>
          <w:kern w:val="28"/>
          <w:sz w:val="28"/>
          <w:szCs w:val="28"/>
        </w:rPr>
      </w:pPr>
      <w:r>
        <w:rPr>
          <w:rFonts w:asciiTheme="minorHAnsi" w:eastAsiaTheme="minorHAnsi" w:hAnsiTheme="minorHAnsi"/>
          <w:noProof/>
          <w:kern w:val="28"/>
          <w:sz w:val="28"/>
          <w:szCs w:val="28"/>
        </w:rPr>
        <w:t>La Foret Retreat Center</w:t>
      </w:r>
      <w:r w:rsidR="00FA5AF7" w:rsidRPr="00920275">
        <w:rPr>
          <w:rFonts w:asciiTheme="minorHAnsi" w:eastAsiaTheme="minorHAnsi" w:hAnsiTheme="minorHAnsi"/>
          <w:noProof/>
          <w:kern w:val="28"/>
          <w:sz w:val="28"/>
          <w:szCs w:val="28"/>
        </w:rPr>
        <w:t xml:space="preserve"> </w:t>
      </w:r>
      <w:r w:rsidR="00920275">
        <w:rPr>
          <w:rFonts w:asciiTheme="minorHAnsi" w:eastAsiaTheme="minorHAnsi" w:hAnsiTheme="minorHAnsi"/>
          <w:noProof/>
          <w:kern w:val="28"/>
          <w:sz w:val="28"/>
          <w:szCs w:val="28"/>
        </w:rPr>
        <w:br/>
      </w:r>
      <w:r>
        <w:rPr>
          <w:rFonts w:asciiTheme="minorHAnsi" w:eastAsiaTheme="minorHAnsi" w:hAnsiTheme="minorHAnsi"/>
          <w:noProof/>
          <w:kern w:val="28"/>
          <w:sz w:val="28"/>
          <w:szCs w:val="28"/>
        </w:rPr>
        <w:t>Black Forest</w:t>
      </w:r>
      <w:r w:rsidR="00FA5AF7" w:rsidRPr="00920275">
        <w:rPr>
          <w:rFonts w:asciiTheme="minorHAnsi" w:eastAsiaTheme="minorHAnsi" w:hAnsiTheme="minorHAnsi"/>
          <w:noProof/>
          <w:kern w:val="28"/>
          <w:sz w:val="28"/>
          <w:szCs w:val="28"/>
        </w:rPr>
        <w:t>, CO</w:t>
      </w:r>
    </w:p>
    <w:p w:rsidR="00FD6DAE" w:rsidRPr="009F51F6" w:rsidRDefault="00645E43" w:rsidP="009F51F6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</w:rPr>
        <w:sectPr w:rsidR="00FD6DAE" w:rsidRPr="009F51F6" w:rsidSect="00FD6DAE">
          <w:type w:val="continuous"/>
          <w:pgSz w:w="12240" w:h="15840" w:code="1"/>
          <w:pgMar w:top="864" w:right="1296" w:bottom="864" w:left="1296" w:header="720" w:footer="720" w:gutter="0"/>
          <w:cols w:num="2" w:space="720"/>
          <w:docGrid w:linePitch="360"/>
        </w:sectPr>
      </w:pPr>
      <w:hyperlink r:id="rId11" w:history="1">
        <w:r w:rsidR="009F51F6" w:rsidRPr="00AE03AF">
          <w:rPr>
            <w:rStyle w:val="Hyperlink"/>
            <w:rFonts w:asciiTheme="minorHAnsi" w:hAnsiTheme="minorHAnsi"/>
          </w:rPr>
          <w:t>www.laforet.org</w:t>
        </w:r>
      </w:hyperlink>
    </w:p>
    <w:p w:rsidR="005F5D42" w:rsidRPr="00595F68" w:rsidRDefault="005F5D42" w:rsidP="005F5D42">
      <w:pPr>
        <w:widowControl w:val="0"/>
        <w:overflowPunct w:val="0"/>
        <w:autoSpaceDE w:val="0"/>
        <w:autoSpaceDN w:val="0"/>
        <w:adjustRightInd w:val="0"/>
        <w:rPr>
          <w:rFonts w:asciiTheme="minorHAnsi" w:hAnsiTheme="minorHAnsi"/>
          <w:b/>
          <w:i/>
          <w:sz w:val="16"/>
          <w:szCs w:val="16"/>
        </w:rPr>
        <w:sectPr w:rsidR="005F5D42" w:rsidRPr="00595F68" w:rsidSect="0034306B">
          <w:type w:val="continuous"/>
          <w:pgSz w:w="12240" w:h="15840" w:code="1"/>
          <w:pgMar w:top="864" w:right="1296" w:bottom="864" w:left="1296" w:header="720" w:footer="720" w:gutter="0"/>
          <w:cols w:num="2" w:space="720"/>
          <w:docGrid w:linePitch="360"/>
        </w:sectPr>
      </w:pPr>
    </w:p>
    <w:p w:rsidR="00D76770" w:rsidRPr="00595F68" w:rsidRDefault="00D76770" w:rsidP="00D76770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hAnsiTheme="minorHAnsi"/>
          <w:b/>
          <w:i/>
          <w:sz w:val="12"/>
          <w:szCs w:val="12"/>
        </w:rPr>
      </w:pPr>
    </w:p>
    <w:tbl>
      <w:tblPr>
        <w:tblStyle w:val="TableGrid"/>
        <w:tblW w:w="10317" w:type="dxa"/>
        <w:tblInd w:w="-252" w:type="dxa"/>
        <w:tblLook w:val="04A0"/>
      </w:tblPr>
      <w:tblGrid>
        <w:gridCol w:w="1079"/>
        <w:gridCol w:w="1981"/>
        <w:gridCol w:w="2430"/>
        <w:gridCol w:w="2340"/>
        <w:gridCol w:w="2487"/>
      </w:tblGrid>
      <w:tr w:rsidR="00E44DF9" w:rsidRPr="00E54604" w:rsidTr="00E44DF9">
        <w:trPr>
          <w:trHeight w:val="28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9F51F6" w:rsidRPr="00E54604" w:rsidRDefault="009F51F6" w:rsidP="00AB3972">
            <w:pPr>
              <w:widowControl w:val="0"/>
              <w:overflowPunct w:val="0"/>
              <w:autoSpaceDE w:val="0"/>
              <w:autoSpaceDN w:val="0"/>
              <w:adjustRightInd w:val="0"/>
              <w:ind w:right="44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81" w:type="dxa"/>
            <w:tcBorders>
              <w:top w:val="nil"/>
              <w:left w:val="nil"/>
              <w:right w:val="nil"/>
            </w:tcBorders>
          </w:tcPr>
          <w:p w:rsidR="009F51F6" w:rsidRPr="00E54604" w:rsidRDefault="009F51F6" w:rsidP="00B042F0">
            <w:pPr>
              <w:widowControl w:val="0"/>
              <w:overflowPunct w:val="0"/>
              <w:autoSpaceDE w:val="0"/>
              <w:autoSpaceDN w:val="0"/>
              <w:adjustRightInd w:val="0"/>
              <w:ind w:right="-78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Thursday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51F6" w:rsidRPr="00E54604" w:rsidRDefault="009F51F6" w:rsidP="00B042F0">
            <w:pPr>
              <w:widowControl w:val="0"/>
              <w:overflowPunct w:val="0"/>
              <w:autoSpaceDE w:val="0"/>
              <w:autoSpaceDN w:val="0"/>
              <w:adjustRightInd w:val="0"/>
              <w:ind w:right="-78"/>
              <w:jc w:val="center"/>
              <w:rPr>
                <w:rFonts w:asciiTheme="minorHAnsi" w:hAnsiTheme="minorHAnsi"/>
                <w:b/>
              </w:rPr>
            </w:pPr>
            <w:r w:rsidRPr="00E54604">
              <w:rPr>
                <w:rFonts w:asciiTheme="minorHAnsi" w:hAnsiTheme="minorHAnsi"/>
                <w:b/>
              </w:rPr>
              <w:t>Friday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9F51F6" w:rsidRPr="00E54604" w:rsidRDefault="009F51F6" w:rsidP="00B042F0">
            <w:pPr>
              <w:widowControl w:val="0"/>
              <w:tabs>
                <w:tab w:val="left" w:pos="8820"/>
                <w:tab w:val="left" w:pos="9900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Theme="minorHAnsi" w:hAnsiTheme="minorHAnsi"/>
                <w:b/>
              </w:rPr>
            </w:pPr>
            <w:r w:rsidRPr="00E54604">
              <w:rPr>
                <w:rFonts w:asciiTheme="minorHAnsi" w:hAnsiTheme="minorHAnsi"/>
                <w:b/>
              </w:rPr>
              <w:t>Saturday</w:t>
            </w:r>
          </w:p>
        </w:tc>
        <w:tc>
          <w:tcPr>
            <w:tcW w:w="2487" w:type="dxa"/>
            <w:tcBorders>
              <w:top w:val="nil"/>
              <w:left w:val="nil"/>
              <w:right w:val="nil"/>
            </w:tcBorders>
          </w:tcPr>
          <w:p w:rsidR="009F51F6" w:rsidRPr="00E54604" w:rsidRDefault="009F51F6" w:rsidP="00B042F0">
            <w:pPr>
              <w:widowControl w:val="0"/>
              <w:tabs>
                <w:tab w:val="left" w:pos="6300"/>
                <w:tab w:val="left" w:pos="7560"/>
                <w:tab w:val="left" w:pos="8820"/>
                <w:tab w:val="left" w:pos="9900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Theme="minorHAnsi" w:hAnsiTheme="minorHAnsi"/>
                <w:b/>
              </w:rPr>
            </w:pPr>
            <w:r w:rsidRPr="00E54604">
              <w:rPr>
                <w:rFonts w:asciiTheme="minorHAnsi" w:hAnsiTheme="minorHAnsi"/>
                <w:b/>
              </w:rPr>
              <w:t>Sunday</w:t>
            </w:r>
          </w:p>
        </w:tc>
      </w:tr>
      <w:tr w:rsidR="00E44DF9" w:rsidTr="00E44DF9">
        <w:trPr>
          <w:trHeight w:val="1736"/>
        </w:trPr>
        <w:tc>
          <w:tcPr>
            <w:tcW w:w="1079" w:type="dxa"/>
            <w:tcBorders>
              <w:top w:val="nil"/>
              <w:left w:val="nil"/>
              <w:bottom w:val="nil"/>
            </w:tcBorders>
            <w:vAlign w:val="center"/>
          </w:tcPr>
          <w:p w:rsidR="009F51F6" w:rsidRPr="00E54604" w:rsidRDefault="009F51F6" w:rsidP="00003724">
            <w:pPr>
              <w:widowControl w:val="0"/>
              <w:overflowPunct w:val="0"/>
              <w:autoSpaceDE w:val="0"/>
              <w:autoSpaceDN w:val="0"/>
              <w:adjustRightInd w:val="0"/>
              <w:ind w:right="-78"/>
              <w:jc w:val="center"/>
              <w:rPr>
                <w:rFonts w:asciiTheme="minorHAnsi" w:hAnsiTheme="minorHAnsi"/>
                <w:b/>
              </w:rPr>
            </w:pPr>
            <w:r w:rsidRPr="00E54604">
              <w:rPr>
                <w:rFonts w:asciiTheme="minorHAnsi" w:hAnsiTheme="minorHAnsi"/>
                <w:b/>
              </w:rPr>
              <w:t>Morning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:rsidR="009F51F6" w:rsidRDefault="009F51F6" w:rsidP="002F3C3A">
            <w:pPr>
              <w:widowControl w:val="0"/>
              <w:overflowPunct w:val="0"/>
              <w:autoSpaceDE w:val="0"/>
              <w:autoSpaceDN w:val="0"/>
              <w:adjustRightInd w:val="0"/>
              <w:ind w:right="-78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9F51F6" w:rsidRDefault="002F3C3A" w:rsidP="002F3C3A">
            <w:pPr>
              <w:widowControl w:val="0"/>
              <w:overflowPunct w:val="0"/>
              <w:autoSpaceDE w:val="0"/>
              <w:autoSpaceDN w:val="0"/>
              <w:adjustRightInd w:val="0"/>
              <w:ind w:right="-7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Adults: “Studying the Messages” </w:t>
            </w:r>
            <w:r w:rsidR="005F5D42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(facilitator TBA)</w:t>
            </w:r>
          </w:p>
          <w:p w:rsidR="002F3C3A" w:rsidRDefault="002F3C3A" w:rsidP="002F3C3A">
            <w:pPr>
              <w:widowControl w:val="0"/>
              <w:overflowPunct w:val="0"/>
              <w:autoSpaceDE w:val="0"/>
              <w:autoSpaceDN w:val="0"/>
              <w:adjustRightInd w:val="0"/>
              <w:ind w:right="-78"/>
              <w:jc w:val="center"/>
              <w:rPr>
                <w:rFonts w:asciiTheme="minorHAnsi" w:hAnsiTheme="minorHAnsi"/>
              </w:rPr>
            </w:pPr>
          </w:p>
          <w:p w:rsidR="002F3C3A" w:rsidRPr="009F51F6" w:rsidRDefault="002F3C3A" w:rsidP="002F3C3A">
            <w:pPr>
              <w:widowControl w:val="0"/>
              <w:overflowPunct w:val="0"/>
              <w:autoSpaceDE w:val="0"/>
              <w:autoSpaceDN w:val="0"/>
              <w:adjustRightInd w:val="0"/>
              <w:ind w:right="-7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Interactive learning with the children, JY &amp; Youth.</w:t>
            </w:r>
          </w:p>
        </w:tc>
        <w:tc>
          <w:tcPr>
            <w:tcW w:w="2340" w:type="dxa"/>
            <w:vAlign w:val="center"/>
          </w:tcPr>
          <w:p w:rsidR="002F3C3A" w:rsidRDefault="002F3C3A" w:rsidP="002F3C3A">
            <w:pPr>
              <w:widowControl w:val="0"/>
              <w:overflowPunct w:val="0"/>
              <w:autoSpaceDE w:val="0"/>
              <w:autoSpaceDN w:val="0"/>
              <w:adjustRightInd w:val="0"/>
              <w:ind w:right="-7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Adults: “Studying the Messages” (facilitator TBA)</w:t>
            </w:r>
          </w:p>
          <w:p w:rsidR="002F3C3A" w:rsidRDefault="002F3C3A" w:rsidP="002F3C3A">
            <w:pPr>
              <w:widowControl w:val="0"/>
              <w:overflowPunct w:val="0"/>
              <w:autoSpaceDE w:val="0"/>
              <w:autoSpaceDN w:val="0"/>
              <w:adjustRightInd w:val="0"/>
              <w:ind w:right="-78"/>
              <w:jc w:val="center"/>
              <w:rPr>
                <w:rFonts w:asciiTheme="minorHAnsi" w:hAnsiTheme="minorHAnsi"/>
              </w:rPr>
            </w:pPr>
          </w:p>
          <w:p w:rsidR="009F51F6" w:rsidRPr="007A2A33" w:rsidRDefault="002F3C3A" w:rsidP="002F3C3A">
            <w:pPr>
              <w:widowControl w:val="0"/>
              <w:tabs>
                <w:tab w:val="left" w:pos="8820"/>
                <w:tab w:val="left" w:pos="9900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</w:rPr>
              <w:t>Interactive learning with the children, JY &amp; Youth.</w:t>
            </w:r>
          </w:p>
        </w:tc>
        <w:tc>
          <w:tcPr>
            <w:tcW w:w="2487" w:type="dxa"/>
            <w:vAlign w:val="center"/>
          </w:tcPr>
          <w:p w:rsidR="002F3C3A" w:rsidRDefault="002F3C3A" w:rsidP="002F3C3A">
            <w:pPr>
              <w:widowControl w:val="0"/>
              <w:overflowPunct w:val="0"/>
              <w:autoSpaceDE w:val="0"/>
              <w:autoSpaceDN w:val="0"/>
              <w:adjustRightInd w:val="0"/>
              <w:ind w:right="-7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Adults: “Studying the Messages” (facilitator TBA)</w:t>
            </w:r>
          </w:p>
          <w:p w:rsidR="002F3C3A" w:rsidRDefault="002F3C3A" w:rsidP="002F3C3A">
            <w:pPr>
              <w:widowControl w:val="0"/>
              <w:overflowPunct w:val="0"/>
              <w:autoSpaceDE w:val="0"/>
              <w:autoSpaceDN w:val="0"/>
              <w:adjustRightInd w:val="0"/>
              <w:ind w:right="-78"/>
              <w:jc w:val="center"/>
              <w:rPr>
                <w:rFonts w:asciiTheme="minorHAnsi" w:hAnsiTheme="minorHAnsi"/>
              </w:rPr>
            </w:pPr>
          </w:p>
          <w:p w:rsidR="009F51F6" w:rsidRPr="007A2A33" w:rsidRDefault="002F3C3A" w:rsidP="002F3C3A">
            <w:pPr>
              <w:widowControl w:val="0"/>
              <w:tabs>
                <w:tab w:val="left" w:pos="6300"/>
                <w:tab w:val="left" w:pos="7560"/>
                <w:tab w:val="left" w:pos="8820"/>
                <w:tab w:val="left" w:pos="990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</w:rPr>
              <w:t>Interactive learning with the children, JY &amp; Youth.</w:t>
            </w:r>
          </w:p>
        </w:tc>
      </w:tr>
      <w:tr w:rsidR="00E44DF9" w:rsidTr="00E44DF9">
        <w:trPr>
          <w:trHeight w:val="629"/>
        </w:trPr>
        <w:tc>
          <w:tcPr>
            <w:tcW w:w="1079" w:type="dxa"/>
            <w:tcBorders>
              <w:top w:val="nil"/>
              <w:left w:val="nil"/>
              <w:bottom w:val="nil"/>
            </w:tcBorders>
            <w:vAlign w:val="center"/>
          </w:tcPr>
          <w:p w:rsidR="009F51F6" w:rsidRPr="00E54604" w:rsidRDefault="009F51F6" w:rsidP="00003724">
            <w:pPr>
              <w:widowControl w:val="0"/>
              <w:overflowPunct w:val="0"/>
              <w:autoSpaceDE w:val="0"/>
              <w:autoSpaceDN w:val="0"/>
              <w:adjustRightInd w:val="0"/>
              <w:ind w:right="-78"/>
              <w:jc w:val="center"/>
              <w:rPr>
                <w:rFonts w:asciiTheme="minorHAnsi" w:hAnsiTheme="minorHAnsi"/>
                <w:b/>
              </w:rPr>
            </w:pPr>
            <w:r w:rsidRPr="00E54604">
              <w:rPr>
                <w:rFonts w:asciiTheme="minorHAnsi" w:hAnsiTheme="minorHAnsi"/>
                <w:b/>
              </w:rPr>
              <w:t>Afternoon</w:t>
            </w: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:rsidR="009F51F6" w:rsidRDefault="00E44DF9" w:rsidP="002F3C3A">
            <w:pPr>
              <w:widowControl w:val="0"/>
              <w:overflowPunct w:val="0"/>
              <w:autoSpaceDE w:val="0"/>
              <w:autoSpaceDN w:val="0"/>
              <w:adjustRightInd w:val="0"/>
              <w:ind w:right="-7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Registration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F51F6" w:rsidRPr="009F51F6" w:rsidRDefault="00E44DF9" w:rsidP="00E44DF9">
            <w:pPr>
              <w:widowControl w:val="0"/>
              <w:overflowPunct w:val="0"/>
              <w:autoSpaceDE w:val="0"/>
              <w:autoSpaceDN w:val="0"/>
              <w:adjustRightInd w:val="0"/>
              <w:ind w:right="-7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Pool Time, Coordinated Games &amp; </w:t>
            </w:r>
            <w:r w:rsidR="002F3C3A">
              <w:rPr>
                <w:rFonts w:asciiTheme="minorHAnsi" w:hAnsiTheme="minorHAnsi"/>
              </w:rPr>
              <w:t>Recreation Time</w:t>
            </w:r>
          </w:p>
        </w:tc>
        <w:tc>
          <w:tcPr>
            <w:tcW w:w="2340" w:type="dxa"/>
            <w:vAlign w:val="center"/>
          </w:tcPr>
          <w:p w:rsidR="009F51F6" w:rsidRPr="007A2A33" w:rsidRDefault="00E44DF9" w:rsidP="002F3C3A">
            <w:pPr>
              <w:widowControl w:val="0"/>
              <w:tabs>
                <w:tab w:val="left" w:pos="8820"/>
                <w:tab w:val="left" w:pos="9900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</w:rPr>
              <w:t>Pool Time, Coordinated Games &amp; Recreation Time</w:t>
            </w:r>
          </w:p>
        </w:tc>
        <w:tc>
          <w:tcPr>
            <w:tcW w:w="2487" w:type="dxa"/>
            <w:shd w:val="clear" w:color="auto" w:fill="D9D9D9" w:themeFill="background1" w:themeFillShade="D9"/>
            <w:vAlign w:val="center"/>
          </w:tcPr>
          <w:p w:rsidR="009F51F6" w:rsidRDefault="009F51F6" w:rsidP="002F3C3A">
            <w:pPr>
              <w:widowControl w:val="0"/>
              <w:tabs>
                <w:tab w:val="left" w:pos="6300"/>
                <w:tab w:val="left" w:pos="7560"/>
                <w:tab w:val="left" w:pos="8820"/>
                <w:tab w:val="left" w:pos="9900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Theme="minorHAnsi" w:hAnsiTheme="minorHAnsi"/>
              </w:rPr>
            </w:pPr>
          </w:p>
        </w:tc>
      </w:tr>
      <w:tr w:rsidR="00E44DF9" w:rsidTr="00E44DF9">
        <w:trPr>
          <w:trHeight w:val="701"/>
        </w:trPr>
        <w:tc>
          <w:tcPr>
            <w:tcW w:w="1079" w:type="dxa"/>
            <w:tcBorders>
              <w:top w:val="nil"/>
              <w:left w:val="nil"/>
              <w:bottom w:val="nil"/>
            </w:tcBorders>
            <w:vAlign w:val="center"/>
          </w:tcPr>
          <w:p w:rsidR="009F51F6" w:rsidRPr="00E54604" w:rsidRDefault="009F51F6" w:rsidP="00003724">
            <w:pPr>
              <w:widowControl w:val="0"/>
              <w:overflowPunct w:val="0"/>
              <w:autoSpaceDE w:val="0"/>
              <w:autoSpaceDN w:val="0"/>
              <w:adjustRightInd w:val="0"/>
              <w:ind w:right="-78"/>
              <w:jc w:val="center"/>
              <w:rPr>
                <w:rFonts w:asciiTheme="minorHAnsi" w:hAnsiTheme="minorHAnsi"/>
                <w:b/>
              </w:rPr>
            </w:pPr>
            <w:r w:rsidRPr="00E54604">
              <w:rPr>
                <w:rFonts w:asciiTheme="minorHAnsi" w:hAnsiTheme="minorHAnsi"/>
                <w:b/>
              </w:rPr>
              <w:t>Evening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E44DF9" w:rsidRDefault="00E44DF9" w:rsidP="002F3C3A">
            <w:pPr>
              <w:widowControl w:val="0"/>
              <w:overflowPunct w:val="0"/>
              <w:autoSpaceDE w:val="0"/>
              <w:autoSpaceDN w:val="0"/>
              <w:adjustRightInd w:val="0"/>
              <w:ind w:right="-78"/>
              <w:jc w:val="center"/>
              <w:rPr>
                <w:rFonts w:asciiTheme="minorHAnsi" w:hAnsiTheme="minorHAnsi"/>
              </w:rPr>
            </w:pPr>
            <w:r w:rsidRPr="00E44DF9">
              <w:rPr>
                <w:rFonts w:asciiTheme="minorHAnsi" w:hAnsiTheme="minorHAnsi"/>
                <w:b/>
              </w:rPr>
              <w:t>Youth</w:t>
            </w:r>
            <w:r>
              <w:rPr>
                <w:rFonts w:asciiTheme="minorHAnsi" w:hAnsiTheme="minorHAnsi"/>
              </w:rPr>
              <w:t>: Kickoff of Program</w:t>
            </w:r>
            <w:r>
              <w:rPr>
                <w:rFonts w:asciiTheme="minorHAnsi" w:hAnsiTheme="minorHAnsi"/>
              </w:rPr>
              <w:br/>
            </w:r>
          </w:p>
          <w:p w:rsidR="009F51F6" w:rsidRDefault="00E44DF9" w:rsidP="00E44DF9">
            <w:pPr>
              <w:widowControl w:val="0"/>
              <w:overflowPunct w:val="0"/>
              <w:autoSpaceDE w:val="0"/>
              <w:autoSpaceDN w:val="0"/>
              <w:adjustRightInd w:val="0"/>
              <w:ind w:right="-78"/>
              <w:jc w:val="center"/>
              <w:rPr>
                <w:rFonts w:asciiTheme="minorHAnsi" w:hAnsiTheme="minorHAnsi"/>
              </w:rPr>
            </w:pPr>
            <w:r w:rsidRPr="00E44DF9">
              <w:rPr>
                <w:rFonts w:asciiTheme="minorHAnsi" w:hAnsiTheme="minorHAnsi"/>
                <w:b/>
              </w:rPr>
              <w:t>Adults &amp; Children:</w:t>
            </w:r>
            <w:r>
              <w:rPr>
                <w:rFonts w:asciiTheme="minorHAnsi" w:hAnsiTheme="minorHAnsi"/>
              </w:rPr>
              <w:t xml:space="preserve"> Games &amp; </w:t>
            </w:r>
            <w:r w:rsidR="0038419E">
              <w:rPr>
                <w:rFonts w:asciiTheme="minorHAnsi" w:hAnsiTheme="minorHAnsi"/>
              </w:rPr>
              <w:t xml:space="preserve"> </w:t>
            </w:r>
            <w:r w:rsidR="002F3C3A">
              <w:rPr>
                <w:rFonts w:asciiTheme="minorHAnsi" w:hAnsiTheme="minorHAnsi"/>
              </w:rPr>
              <w:t>Socializing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9F51F6" w:rsidRDefault="002F3C3A" w:rsidP="002F3C3A">
            <w:pPr>
              <w:widowControl w:val="0"/>
              <w:overflowPunct w:val="0"/>
              <w:autoSpaceDE w:val="0"/>
              <w:autoSpaceDN w:val="0"/>
              <w:adjustRightInd w:val="0"/>
              <w:ind w:right="-78"/>
              <w:jc w:val="center"/>
              <w:rPr>
                <w:rFonts w:asciiTheme="minorHAnsi" w:hAnsiTheme="minorHAnsi"/>
              </w:rPr>
            </w:pPr>
            <w:r w:rsidRPr="00E44DF9">
              <w:rPr>
                <w:rFonts w:asciiTheme="minorHAnsi" w:hAnsiTheme="minorHAnsi"/>
                <w:i/>
              </w:rPr>
              <w:t>Developing the Arts</w:t>
            </w:r>
            <w:r>
              <w:rPr>
                <w:rFonts w:asciiTheme="minorHAnsi" w:hAnsiTheme="minorHAnsi"/>
              </w:rPr>
              <w:t xml:space="preserve"> Interactive Workshops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9F51F6" w:rsidRPr="00E44DF9" w:rsidRDefault="00E44DF9" w:rsidP="002F3C3A">
            <w:pPr>
              <w:widowControl w:val="0"/>
              <w:tabs>
                <w:tab w:val="left" w:pos="8820"/>
                <w:tab w:val="left" w:pos="9900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Theme="minorHAnsi" w:hAnsiTheme="minorHAnsi"/>
                <w:i/>
              </w:rPr>
            </w:pPr>
            <w:r w:rsidRPr="00E44DF9">
              <w:rPr>
                <w:rFonts w:asciiTheme="minorHAnsi" w:hAnsiTheme="minorHAnsi"/>
                <w:i/>
              </w:rPr>
              <w:t>An Evening with the Master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1F6" w:rsidRDefault="009F51F6" w:rsidP="002F3C3A">
            <w:pPr>
              <w:widowControl w:val="0"/>
              <w:tabs>
                <w:tab w:val="left" w:pos="6300"/>
                <w:tab w:val="left" w:pos="7560"/>
                <w:tab w:val="left" w:pos="8820"/>
                <w:tab w:val="left" w:pos="9900"/>
              </w:tabs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Theme="minorHAnsi" w:hAnsiTheme="minorHAnsi"/>
              </w:rPr>
            </w:pPr>
          </w:p>
        </w:tc>
      </w:tr>
      <w:tr w:rsidR="009F51F6" w:rsidTr="00A97486">
        <w:trPr>
          <w:trHeight w:val="98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1F6" w:rsidRPr="00E54604" w:rsidRDefault="009F51F6" w:rsidP="00003724">
            <w:pPr>
              <w:widowControl w:val="0"/>
              <w:overflowPunct w:val="0"/>
              <w:autoSpaceDE w:val="0"/>
              <w:autoSpaceDN w:val="0"/>
              <w:adjustRightInd w:val="0"/>
              <w:ind w:right="-78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238" w:type="dxa"/>
            <w:gridSpan w:val="4"/>
            <w:tcBorders>
              <w:left w:val="nil"/>
              <w:bottom w:val="nil"/>
              <w:right w:val="nil"/>
            </w:tcBorders>
          </w:tcPr>
          <w:p w:rsidR="009F51F6" w:rsidRPr="009F51F6" w:rsidRDefault="009F51F6" w:rsidP="009F51F6">
            <w:pPr>
              <w:widowControl w:val="0"/>
              <w:tabs>
                <w:tab w:val="left" w:pos="6300"/>
                <w:tab w:val="left" w:pos="7560"/>
                <w:tab w:val="left" w:pos="8820"/>
                <w:tab w:val="left" w:pos="9900"/>
              </w:tabs>
              <w:overflowPunct w:val="0"/>
              <w:autoSpaceDE w:val="0"/>
              <w:autoSpaceDN w:val="0"/>
              <w:adjustRightInd w:val="0"/>
              <w:ind w:left="-720" w:right="-72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2F3C3A">
              <w:rPr>
                <w:rFonts w:asciiTheme="minorHAnsi" w:hAnsiTheme="minorHAnsi"/>
                <w:sz w:val="24"/>
                <w:szCs w:val="24"/>
              </w:rPr>
              <w:t>Children, Junior Youth, &amp; Youth Classes, Nursery &amp; Toddler Care</w:t>
            </w:r>
            <w:r w:rsidR="00E44DF9">
              <w:rPr>
                <w:rFonts w:asciiTheme="minorHAnsi" w:hAnsiTheme="minorHAnsi"/>
                <w:sz w:val="24"/>
                <w:szCs w:val="24"/>
              </w:rPr>
              <w:t xml:space="preserve"> during morning sessions.</w:t>
            </w:r>
            <w:r>
              <w:rPr>
                <w:rFonts w:asciiTheme="minorHAnsi" w:hAnsiTheme="minorHAnsi"/>
                <w:sz w:val="28"/>
                <w:szCs w:val="28"/>
              </w:rPr>
              <w:br/>
            </w:r>
            <w:r w:rsidRPr="002D5908">
              <w:rPr>
                <w:rFonts w:asciiTheme="minorHAnsi" w:hAnsiTheme="minorHAnsi"/>
                <w:i/>
              </w:rPr>
              <w:t xml:space="preserve">(Schedule subject to change – see </w:t>
            </w:r>
            <w:hyperlink r:id="rId12" w:history="1">
              <w:r w:rsidRPr="002E318E">
                <w:rPr>
                  <w:rStyle w:val="Hyperlink"/>
                  <w:rFonts w:asciiTheme="minorHAnsi" w:hAnsiTheme="minorHAnsi"/>
                  <w:i/>
                </w:rPr>
                <w:t>website</w:t>
              </w:r>
            </w:hyperlink>
            <w:r w:rsidRPr="002D5908">
              <w:rPr>
                <w:rFonts w:asciiTheme="minorHAnsi" w:hAnsiTheme="minorHAnsi"/>
                <w:i/>
              </w:rPr>
              <w:t xml:space="preserve"> for the most up to date information.)</w:t>
            </w:r>
          </w:p>
        </w:tc>
      </w:tr>
    </w:tbl>
    <w:p w:rsidR="005F5D42" w:rsidRDefault="00FF2E85" w:rsidP="005E7245">
      <w:pPr>
        <w:widowControl w:val="0"/>
        <w:tabs>
          <w:tab w:val="left" w:pos="6300"/>
          <w:tab w:val="left" w:pos="7560"/>
          <w:tab w:val="left" w:pos="8820"/>
          <w:tab w:val="left" w:pos="9900"/>
        </w:tabs>
        <w:overflowPunct w:val="0"/>
        <w:autoSpaceDE w:val="0"/>
        <w:autoSpaceDN w:val="0"/>
        <w:adjustRightInd w:val="0"/>
        <w:ind w:right="-720"/>
        <w:rPr>
          <w:rFonts w:asciiTheme="minorHAnsi" w:hAnsiTheme="minorHAnsi"/>
        </w:rPr>
        <w:sectPr w:rsidR="005F5D42" w:rsidSect="005F5D42">
          <w:type w:val="continuous"/>
          <w:pgSz w:w="12240" w:h="15840" w:code="1"/>
          <w:pgMar w:top="864" w:right="1296" w:bottom="864" w:left="1296" w:header="720" w:footer="720" w:gutter="0"/>
          <w:cols w:space="720"/>
          <w:docGrid w:linePitch="360"/>
        </w:sectPr>
      </w:pPr>
      <w:r w:rsidRPr="00920275">
        <w:rPr>
          <w:rFonts w:asciiTheme="minorHAnsi" w:hAnsiTheme="minorHAnsi"/>
        </w:rPr>
        <w:t xml:space="preserve">                                              </w:t>
      </w:r>
    </w:p>
    <w:p w:rsidR="002054F4" w:rsidRPr="005E7245" w:rsidRDefault="002054F4" w:rsidP="005F5D42">
      <w:pPr>
        <w:widowControl w:val="0"/>
        <w:tabs>
          <w:tab w:val="left" w:pos="6300"/>
          <w:tab w:val="left" w:pos="7560"/>
          <w:tab w:val="left" w:pos="8820"/>
          <w:tab w:val="left" w:pos="9900"/>
        </w:tabs>
        <w:overflowPunct w:val="0"/>
        <w:autoSpaceDE w:val="0"/>
        <w:autoSpaceDN w:val="0"/>
        <w:adjustRightInd w:val="0"/>
        <w:ind w:right="-720"/>
        <w:jc w:val="center"/>
        <w:rPr>
          <w:rFonts w:asciiTheme="minorHAnsi" w:hAnsiTheme="minorHAnsi"/>
        </w:rPr>
      </w:pPr>
      <w:r w:rsidRPr="002054F4">
        <w:rPr>
          <w:rFonts w:asciiTheme="minorHAnsi" w:hAnsiTheme="minorHAnsi"/>
          <w:b/>
          <w:sz w:val="36"/>
          <w:szCs w:val="36"/>
          <w:u w:val="single"/>
        </w:rPr>
        <w:lastRenderedPageBreak/>
        <w:t>RATES</w:t>
      </w:r>
    </w:p>
    <w:p w:rsidR="008462D6" w:rsidRDefault="008462D6" w:rsidP="002054F4">
      <w:pPr>
        <w:jc w:val="center"/>
        <w:rPr>
          <w:rFonts w:asciiTheme="minorHAnsi" w:hAnsiTheme="minorHAnsi"/>
          <w:i/>
          <w:sz w:val="28"/>
          <w:szCs w:val="28"/>
        </w:rPr>
      </w:pPr>
    </w:p>
    <w:p w:rsidR="002054F4" w:rsidRDefault="002054F4" w:rsidP="008A2FE7">
      <w:pPr>
        <w:ind w:left="540"/>
        <w:jc w:val="center"/>
        <w:rPr>
          <w:rFonts w:asciiTheme="minorHAnsi" w:hAnsiTheme="minorHAnsi"/>
          <w:i/>
          <w:sz w:val="28"/>
          <w:szCs w:val="28"/>
        </w:rPr>
      </w:pPr>
      <w:r w:rsidRPr="002054F4">
        <w:rPr>
          <w:rFonts w:asciiTheme="minorHAnsi" w:hAnsiTheme="minorHAnsi"/>
          <w:i/>
          <w:sz w:val="28"/>
          <w:szCs w:val="28"/>
        </w:rPr>
        <w:t xml:space="preserve">All Meals </w:t>
      </w:r>
      <w:r w:rsidR="00286BB7">
        <w:rPr>
          <w:rFonts w:asciiTheme="minorHAnsi" w:hAnsiTheme="minorHAnsi"/>
          <w:i/>
          <w:sz w:val="28"/>
          <w:szCs w:val="28"/>
        </w:rPr>
        <w:t xml:space="preserve">&amp; Lodging </w:t>
      </w:r>
      <w:r w:rsidRPr="002054F4">
        <w:rPr>
          <w:rFonts w:asciiTheme="minorHAnsi" w:hAnsiTheme="minorHAnsi"/>
          <w:i/>
          <w:sz w:val="28"/>
          <w:szCs w:val="28"/>
        </w:rPr>
        <w:t xml:space="preserve">Included </w:t>
      </w:r>
      <w:r w:rsidR="008462D6">
        <w:rPr>
          <w:rFonts w:asciiTheme="minorHAnsi" w:hAnsiTheme="minorHAnsi"/>
          <w:i/>
          <w:sz w:val="28"/>
          <w:szCs w:val="28"/>
        </w:rPr>
        <w:br/>
      </w:r>
      <w:r w:rsidRPr="002054F4">
        <w:rPr>
          <w:rFonts w:asciiTheme="minorHAnsi" w:hAnsiTheme="minorHAnsi"/>
          <w:i/>
          <w:sz w:val="28"/>
          <w:szCs w:val="28"/>
        </w:rPr>
        <w:t>(</w:t>
      </w:r>
      <w:r w:rsidR="009F51F6">
        <w:rPr>
          <w:rFonts w:asciiTheme="minorHAnsi" w:hAnsiTheme="minorHAnsi"/>
          <w:i/>
          <w:sz w:val="28"/>
          <w:szCs w:val="28"/>
        </w:rPr>
        <w:t>Thurs</w:t>
      </w:r>
      <w:r w:rsidRPr="002054F4">
        <w:rPr>
          <w:rFonts w:asciiTheme="minorHAnsi" w:hAnsiTheme="minorHAnsi"/>
          <w:i/>
          <w:sz w:val="28"/>
          <w:szCs w:val="28"/>
        </w:rPr>
        <w:t xml:space="preserve">. </w:t>
      </w:r>
      <w:r w:rsidR="002E318E">
        <w:rPr>
          <w:rFonts w:asciiTheme="minorHAnsi" w:hAnsiTheme="minorHAnsi"/>
          <w:i/>
          <w:sz w:val="28"/>
          <w:szCs w:val="28"/>
        </w:rPr>
        <w:t>dinner</w:t>
      </w:r>
      <w:r w:rsidRPr="002054F4">
        <w:rPr>
          <w:rFonts w:asciiTheme="minorHAnsi" w:hAnsiTheme="minorHAnsi"/>
          <w:i/>
          <w:sz w:val="28"/>
          <w:szCs w:val="28"/>
        </w:rPr>
        <w:t xml:space="preserve"> thru Sun. </w:t>
      </w:r>
      <w:r w:rsidR="009F51F6">
        <w:rPr>
          <w:rFonts w:asciiTheme="minorHAnsi" w:hAnsiTheme="minorHAnsi"/>
          <w:i/>
          <w:sz w:val="28"/>
          <w:szCs w:val="28"/>
        </w:rPr>
        <w:t>breakfast</w:t>
      </w:r>
      <w:r w:rsidRPr="002054F4">
        <w:rPr>
          <w:rFonts w:asciiTheme="minorHAnsi" w:hAnsiTheme="minorHAnsi"/>
          <w:i/>
          <w:sz w:val="28"/>
          <w:szCs w:val="28"/>
        </w:rPr>
        <w:t>)</w:t>
      </w:r>
    </w:p>
    <w:p w:rsidR="005F5D42" w:rsidRDefault="005F5D42" w:rsidP="005F5D42">
      <w:pPr>
        <w:rPr>
          <w:rFonts w:asciiTheme="minorHAnsi" w:hAnsiTheme="minorHAnsi"/>
          <w:i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742"/>
        <w:gridCol w:w="1511"/>
        <w:gridCol w:w="1427"/>
      </w:tblGrid>
      <w:tr w:rsidR="005F5D42" w:rsidTr="005F5D42">
        <w:tc>
          <w:tcPr>
            <w:tcW w:w="1742" w:type="dxa"/>
            <w:tcBorders>
              <w:top w:val="nil"/>
              <w:left w:val="nil"/>
            </w:tcBorders>
          </w:tcPr>
          <w:p w:rsidR="009F51F6" w:rsidRDefault="009F51F6" w:rsidP="002054F4">
            <w:pPr>
              <w:rPr>
                <w:rFonts w:asciiTheme="minorHAnsi" w:hAnsiTheme="minorHAnsi"/>
              </w:rPr>
            </w:pPr>
          </w:p>
        </w:tc>
        <w:tc>
          <w:tcPr>
            <w:tcW w:w="1511" w:type="dxa"/>
            <w:vAlign w:val="center"/>
          </w:tcPr>
          <w:p w:rsidR="009F51F6" w:rsidRPr="009F51F6" w:rsidRDefault="009F51F6" w:rsidP="009F51F6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Early Bird Rate</w:t>
            </w:r>
            <w:r>
              <w:rPr>
                <w:rFonts w:asciiTheme="minorHAnsi" w:hAnsiTheme="minorHAnsi"/>
                <w:b/>
                <w:i/>
              </w:rPr>
              <w:br/>
              <w:t xml:space="preserve"> </w:t>
            </w:r>
            <w:r w:rsidRPr="009F51F6">
              <w:rPr>
                <w:rFonts w:asciiTheme="minorHAnsi" w:hAnsiTheme="minorHAnsi"/>
                <w:i/>
              </w:rPr>
              <w:t>(Per Person)</w:t>
            </w:r>
            <w:r>
              <w:rPr>
                <w:rFonts w:asciiTheme="minorHAnsi" w:hAnsiTheme="minorHAnsi"/>
                <w:i/>
              </w:rPr>
              <w:br/>
            </w:r>
            <w:r w:rsidRPr="009F51F6">
              <w:rPr>
                <w:rFonts w:asciiTheme="minorHAnsi" w:hAnsiTheme="minorHAnsi"/>
                <w:b/>
                <w:i/>
                <w:color w:val="FF0000"/>
              </w:rPr>
              <w:t>Register on or</w:t>
            </w:r>
            <w:r>
              <w:rPr>
                <w:rFonts w:asciiTheme="minorHAnsi" w:hAnsiTheme="minorHAnsi"/>
                <w:b/>
                <w:i/>
                <w:color w:val="FF0000"/>
              </w:rPr>
              <w:br/>
            </w:r>
            <w:r w:rsidRPr="009F51F6">
              <w:rPr>
                <w:rFonts w:asciiTheme="minorHAnsi" w:hAnsiTheme="minorHAnsi"/>
                <w:b/>
                <w:i/>
                <w:color w:val="FF0000"/>
              </w:rPr>
              <w:t xml:space="preserve"> before May 20th</w:t>
            </w:r>
          </w:p>
        </w:tc>
        <w:tc>
          <w:tcPr>
            <w:tcW w:w="1427" w:type="dxa"/>
          </w:tcPr>
          <w:p w:rsidR="009F51F6" w:rsidRDefault="009F51F6" w:rsidP="00595F68">
            <w:pPr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Regular Rate</w:t>
            </w:r>
            <w:r>
              <w:rPr>
                <w:rFonts w:asciiTheme="minorHAnsi" w:hAnsiTheme="minorHAnsi"/>
                <w:b/>
                <w:i/>
              </w:rPr>
              <w:br/>
              <w:t xml:space="preserve"> </w:t>
            </w:r>
            <w:r w:rsidRPr="009F51F6">
              <w:rPr>
                <w:rFonts w:asciiTheme="minorHAnsi" w:hAnsiTheme="minorHAnsi"/>
                <w:i/>
              </w:rPr>
              <w:t>(Per Person)</w:t>
            </w:r>
            <w:r>
              <w:rPr>
                <w:rFonts w:asciiTheme="minorHAnsi" w:hAnsiTheme="minorHAnsi"/>
                <w:i/>
              </w:rPr>
              <w:br/>
            </w:r>
            <w:r w:rsidRPr="009F51F6">
              <w:rPr>
                <w:rFonts w:asciiTheme="minorHAnsi" w:hAnsiTheme="minorHAnsi"/>
                <w:b/>
                <w:i/>
                <w:color w:val="FF0000"/>
              </w:rPr>
              <w:t>May 2</w:t>
            </w:r>
            <w:r>
              <w:rPr>
                <w:rFonts w:asciiTheme="minorHAnsi" w:hAnsiTheme="minorHAnsi"/>
                <w:b/>
                <w:i/>
                <w:color w:val="FF0000"/>
              </w:rPr>
              <w:t>0</w:t>
            </w:r>
            <w:r w:rsidR="00595F68">
              <w:rPr>
                <w:rFonts w:asciiTheme="minorHAnsi" w:hAnsiTheme="minorHAnsi"/>
                <w:b/>
                <w:i/>
                <w:color w:val="FF0000"/>
              </w:rPr>
              <w:t xml:space="preserve"> – June 10</w:t>
            </w:r>
          </w:p>
        </w:tc>
      </w:tr>
      <w:tr w:rsidR="005F5D42" w:rsidTr="005F5D42">
        <w:tc>
          <w:tcPr>
            <w:tcW w:w="1742" w:type="dxa"/>
            <w:vAlign w:val="center"/>
          </w:tcPr>
          <w:p w:rsidR="009F51F6" w:rsidRPr="009F51F6" w:rsidRDefault="009F51F6" w:rsidP="009F51F6">
            <w:pPr>
              <w:jc w:val="center"/>
              <w:rPr>
                <w:rFonts w:asciiTheme="minorHAnsi" w:hAnsiTheme="minorHAnsi"/>
                <w:b/>
              </w:rPr>
            </w:pPr>
            <w:r w:rsidRPr="009F51F6">
              <w:rPr>
                <w:rFonts w:asciiTheme="minorHAnsi" w:hAnsiTheme="minorHAnsi"/>
                <w:b/>
              </w:rPr>
              <w:t xml:space="preserve">Cabin </w:t>
            </w:r>
            <w:r w:rsidRPr="009F51F6">
              <w:rPr>
                <w:rFonts w:asciiTheme="minorHAnsi" w:hAnsiTheme="minorHAnsi"/>
                <w:b/>
              </w:rPr>
              <w:br/>
            </w:r>
            <w:r w:rsidRPr="009F51F6">
              <w:rPr>
                <w:rFonts w:asciiTheme="minorHAnsi" w:hAnsiTheme="minorHAnsi"/>
              </w:rPr>
              <w:t>(age 13+)</w:t>
            </w:r>
          </w:p>
        </w:tc>
        <w:tc>
          <w:tcPr>
            <w:tcW w:w="1511" w:type="dxa"/>
          </w:tcPr>
          <w:p w:rsidR="009F51F6" w:rsidRDefault="009F51F6" w:rsidP="00286BB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</w:t>
            </w:r>
            <w:r w:rsidR="00F86275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427" w:type="dxa"/>
          </w:tcPr>
          <w:p w:rsidR="009F51F6" w:rsidRDefault="009F51F6" w:rsidP="00286BB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$2</w:t>
            </w:r>
            <w:r w:rsidR="00F86275">
              <w:rPr>
                <w:rFonts w:asciiTheme="minorHAnsi" w:hAnsiTheme="minorHAnsi"/>
              </w:rPr>
              <w:t>30</w:t>
            </w:r>
          </w:p>
        </w:tc>
      </w:tr>
      <w:tr w:rsidR="005F5D42" w:rsidTr="005F5D42">
        <w:tc>
          <w:tcPr>
            <w:tcW w:w="1742" w:type="dxa"/>
          </w:tcPr>
          <w:p w:rsidR="009F51F6" w:rsidRPr="009F51F6" w:rsidRDefault="009F51F6" w:rsidP="009F51F6">
            <w:pPr>
              <w:jc w:val="center"/>
              <w:rPr>
                <w:rFonts w:asciiTheme="minorHAnsi" w:hAnsiTheme="minorHAnsi"/>
                <w:b/>
              </w:rPr>
            </w:pPr>
            <w:r w:rsidRPr="009F51F6">
              <w:rPr>
                <w:rFonts w:asciiTheme="minorHAnsi" w:hAnsiTheme="minorHAnsi"/>
                <w:b/>
              </w:rPr>
              <w:t xml:space="preserve">Yurt </w:t>
            </w:r>
            <w:r w:rsidRPr="009F51F6">
              <w:rPr>
                <w:rFonts w:asciiTheme="minorHAnsi" w:hAnsiTheme="minorHAnsi"/>
                <w:b/>
              </w:rPr>
              <w:br/>
            </w:r>
            <w:r w:rsidRPr="009F51F6">
              <w:rPr>
                <w:rFonts w:asciiTheme="minorHAnsi" w:hAnsiTheme="minorHAnsi"/>
              </w:rPr>
              <w:t>(age 13+)</w:t>
            </w:r>
          </w:p>
        </w:tc>
        <w:tc>
          <w:tcPr>
            <w:tcW w:w="1511" w:type="dxa"/>
          </w:tcPr>
          <w:p w:rsidR="009F51F6" w:rsidRDefault="00F86275" w:rsidP="00286BB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$12</w:t>
            </w:r>
            <w:r w:rsidR="009F51F6">
              <w:rPr>
                <w:rFonts w:asciiTheme="minorHAnsi" w:hAnsiTheme="minorHAnsi"/>
              </w:rPr>
              <w:t>0</w:t>
            </w:r>
          </w:p>
        </w:tc>
        <w:tc>
          <w:tcPr>
            <w:tcW w:w="1427" w:type="dxa"/>
          </w:tcPr>
          <w:p w:rsidR="009F51F6" w:rsidRDefault="009F51F6" w:rsidP="00286BB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</w:t>
            </w:r>
            <w:r w:rsidR="00F86275">
              <w:rPr>
                <w:rFonts w:asciiTheme="minorHAnsi" w:hAnsiTheme="minorHAnsi"/>
              </w:rPr>
              <w:t>30</w:t>
            </w:r>
          </w:p>
        </w:tc>
      </w:tr>
      <w:tr w:rsidR="005F5D42" w:rsidTr="005F5D42">
        <w:tc>
          <w:tcPr>
            <w:tcW w:w="1742" w:type="dxa"/>
          </w:tcPr>
          <w:p w:rsidR="009F51F6" w:rsidRPr="009F51F6" w:rsidRDefault="009F51F6" w:rsidP="009F51F6">
            <w:pPr>
              <w:jc w:val="center"/>
              <w:rPr>
                <w:rFonts w:asciiTheme="minorHAnsi" w:hAnsiTheme="minorHAnsi"/>
                <w:b/>
              </w:rPr>
            </w:pPr>
            <w:r w:rsidRPr="009F51F6">
              <w:rPr>
                <w:rFonts w:asciiTheme="minorHAnsi" w:hAnsiTheme="minorHAnsi"/>
                <w:b/>
              </w:rPr>
              <w:t xml:space="preserve">Children </w:t>
            </w:r>
            <w:r w:rsidRPr="009F51F6">
              <w:rPr>
                <w:rFonts w:asciiTheme="minorHAnsi" w:hAnsiTheme="minorHAnsi"/>
                <w:b/>
              </w:rPr>
              <w:br/>
            </w:r>
            <w:r w:rsidRPr="009F51F6">
              <w:rPr>
                <w:rFonts w:asciiTheme="minorHAnsi" w:hAnsiTheme="minorHAnsi"/>
              </w:rPr>
              <w:t>(ages 4-12)</w:t>
            </w:r>
          </w:p>
        </w:tc>
        <w:tc>
          <w:tcPr>
            <w:tcW w:w="1511" w:type="dxa"/>
          </w:tcPr>
          <w:p w:rsidR="009F51F6" w:rsidRDefault="009F51F6" w:rsidP="00286BB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F86275">
              <w:rPr>
                <w:rFonts w:asciiTheme="minorHAnsi" w:hAnsiTheme="minorHAnsi"/>
              </w:rPr>
              <w:t>10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427" w:type="dxa"/>
          </w:tcPr>
          <w:p w:rsidR="009F51F6" w:rsidRDefault="009F51F6" w:rsidP="00286BB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  <w:r w:rsidR="00F86275">
              <w:rPr>
                <w:rFonts w:asciiTheme="minorHAnsi" w:hAnsiTheme="minorHAnsi"/>
              </w:rPr>
              <w:t>110</w:t>
            </w:r>
          </w:p>
        </w:tc>
      </w:tr>
      <w:tr w:rsidR="005F5D42" w:rsidTr="005F5D42">
        <w:tc>
          <w:tcPr>
            <w:tcW w:w="1742" w:type="dxa"/>
            <w:tcBorders>
              <w:bottom w:val="single" w:sz="4" w:space="0" w:color="auto"/>
            </w:tcBorders>
          </w:tcPr>
          <w:p w:rsidR="009F51F6" w:rsidRPr="009F51F6" w:rsidRDefault="009F51F6" w:rsidP="009F51F6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Infants/Toddlers</w:t>
            </w:r>
            <w:r w:rsidRPr="009F51F6">
              <w:rPr>
                <w:rFonts w:asciiTheme="minorHAnsi" w:hAnsiTheme="minorHAnsi"/>
                <w:b/>
              </w:rPr>
              <w:t xml:space="preserve"> </w:t>
            </w:r>
            <w:r w:rsidRPr="009F51F6">
              <w:rPr>
                <w:rFonts w:asciiTheme="minorHAnsi" w:hAnsiTheme="minorHAnsi"/>
                <w:b/>
              </w:rPr>
              <w:br/>
            </w:r>
            <w:r w:rsidRPr="009F51F6">
              <w:rPr>
                <w:rFonts w:asciiTheme="minorHAnsi" w:hAnsiTheme="minorHAnsi"/>
              </w:rPr>
              <w:t>(ages 0-3)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9F51F6" w:rsidRDefault="009F51F6" w:rsidP="00286BB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Free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9F51F6" w:rsidRDefault="009F51F6" w:rsidP="00286BB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Free</w:t>
            </w:r>
          </w:p>
        </w:tc>
      </w:tr>
      <w:tr w:rsidR="005F5D42" w:rsidTr="005F5D42">
        <w:tc>
          <w:tcPr>
            <w:tcW w:w="1742" w:type="dxa"/>
            <w:tcBorders>
              <w:right w:val="nil"/>
            </w:tcBorders>
          </w:tcPr>
          <w:p w:rsidR="009F51F6" w:rsidRDefault="009F51F6" w:rsidP="009F51F6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11" w:type="dxa"/>
            <w:tcBorders>
              <w:left w:val="nil"/>
              <w:right w:val="nil"/>
            </w:tcBorders>
          </w:tcPr>
          <w:p w:rsidR="009F51F6" w:rsidRDefault="009F51F6" w:rsidP="00286B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27" w:type="dxa"/>
            <w:tcBorders>
              <w:left w:val="nil"/>
            </w:tcBorders>
          </w:tcPr>
          <w:p w:rsidR="009F51F6" w:rsidRDefault="009F51F6" w:rsidP="00286BB7">
            <w:pPr>
              <w:jc w:val="center"/>
              <w:rPr>
                <w:rFonts w:asciiTheme="minorHAnsi" w:hAnsiTheme="minorHAnsi"/>
              </w:rPr>
            </w:pPr>
          </w:p>
        </w:tc>
      </w:tr>
      <w:tr w:rsidR="005F5D42" w:rsidTr="005F5D42">
        <w:tc>
          <w:tcPr>
            <w:tcW w:w="1742" w:type="dxa"/>
          </w:tcPr>
          <w:p w:rsidR="009F51F6" w:rsidRDefault="009F51F6" w:rsidP="002C71F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Day</w:t>
            </w:r>
            <w:r w:rsidR="002C71F1">
              <w:rPr>
                <w:rFonts w:asciiTheme="minorHAnsi" w:hAnsiTheme="minorHAnsi"/>
                <w:b/>
              </w:rPr>
              <w:t>s</w:t>
            </w:r>
            <w:r>
              <w:rPr>
                <w:rFonts w:asciiTheme="minorHAnsi" w:hAnsiTheme="minorHAnsi"/>
                <w:b/>
              </w:rPr>
              <w:t xml:space="preserve"> Only</w:t>
            </w:r>
            <w:r w:rsidR="002C71F1">
              <w:rPr>
                <w:rFonts w:asciiTheme="minorHAnsi" w:hAnsiTheme="minorHAnsi"/>
                <w:b/>
              </w:rPr>
              <w:t xml:space="preserve"> </w:t>
            </w:r>
            <w:r w:rsidR="002C71F1" w:rsidRPr="002C71F1">
              <w:rPr>
                <w:rFonts w:asciiTheme="minorHAnsi" w:hAnsiTheme="minorHAnsi"/>
                <w:b/>
                <w:sz w:val="18"/>
                <w:szCs w:val="18"/>
              </w:rPr>
              <w:t xml:space="preserve">(rate for entire </w:t>
            </w:r>
            <w:r w:rsidR="002C71F1">
              <w:rPr>
                <w:rFonts w:asciiTheme="minorHAnsi" w:hAnsiTheme="minorHAnsi"/>
                <w:b/>
                <w:sz w:val="18"/>
                <w:szCs w:val="18"/>
              </w:rPr>
              <w:t>session</w:t>
            </w:r>
            <w:r w:rsidR="002C71F1" w:rsidRPr="002C71F1">
              <w:rPr>
                <w:rFonts w:asciiTheme="minorHAnsi" w:hAnsiTheme="minorHAnsi"/>
                <w:b/>
                <w:sz w:val="18"/>
                <w:szCs w:val="18"/>
              </w:rPr>
              <w:t xml:space="preserve"> + meals)</w:t>
            </w:r>
          </w:p>
        </w:tc>
        <w:tc>
          <w:tcPr>
            <w:tcW w:w="1511" w:type="dxa"/>
          </w:tcPr>
          <w:p w:rsidR="009F51F6" w:rsidRDefault="00F86275" w:rsidP="00286BB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$12</w:t>
            </w:r>
            <w:r w:rsidR="009F51F6">
              <w:rPr>
                <w:rFonts w:asciiTheme="minorHAnsi" w:hAnsiTheme="minorHAnsi"/>
              </w:rPr>
              <w:t>0</w:t>
            </w:r>
          </w:p>
        </w:tc>
        <w:tc>
          <w:tcPr>
            <w:tcW w:w="1427" w:type="dxa"/>
          </w:tcPr>
          <w:p w:rsidR="009F51F6" w:rsidRDefault="009F51F6" w:rsidP="00286BB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$1</w:t>
            </w:r>
            <w:r w:rsidR="00F86275">
              <w:rPr>
                <w:rFonts w:asciiTheme="minorHAnsi" w:hAnsiTheme="minorHAnsi"/>
              </w:rPr>
              <w:t>30</w:t>
            </w:r>
          </w:p>
        </w:tc>
      </w:tr>
    </w:tbl>
    <w:p w:rsidR="005F5D42" w:rsidRDefault="005F5D42" w:rsidP="008A2FE7">
      <w:pPr>
        <w:ind w:left="720" w:hanging="540"/>
        <w:rPr>
          <w:rFonts w:asciiTheme="minorHAnsi" w:hAnsiTheme="minorHAnsi"/>
          <w:i/>
          <w:sz w:val="22"/>
          <w:szCs w:val="22"/>
        </w:rPr>
      </w:pPr>
      <w:r w:rsidRPr="005E7245">
        <w:rPr>
          <w:rFonts w:asciiTheme="minorHAnsi" w:hAnsiTheme="minorHAnsi"/>
          <w:i/>
          <w:sz w:val="22"/>
          <w:szCs w:val="22"/>
        </w:rPr>
        <w:t>Special dietary needs can be accommodated</w:t>
      </w:r>
      <w:r w:rsidR="008A2FE7">
        <w:rPr>
          <w:rFonts w:asciiTheme="minorHAnsi" w:hAnsiTheme="minorHAnsi"/>
          <w:i/>
          <w:sz w:val="22"/>
          <w:szCs w:val="22"/>
        </w:rPr>
        <w:t>.</w:t>
      </w:r>
    </w:p>
    <w:p w:rsidR="005F5D42" w:rsidRPr="005F5D42" w:rsidRDefault="005F5D42" w:rsidP="004278BD">
      <w:pPr>
        <w:ind w:left="7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br w:type="column"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0"/>
      </w:tblGrid>
      <w:tr w:rsidR="005F5D42" w:rsidTr="008A2FE7">
        <w:trPr>
          <w:trHeight w:val="2582"/>
        </w:trPr>
        <w:tc>
          <w:tcPr>
            <w:tcW w:w="4680" w:type="dxa"/>
          </w:tcPr>
          <w:p w:rsidR="005F5D42" w:rsidRDefault="005F5D42" w:rsidP="004278BD">
            <w:pPr>
              <w:rPr>
                <w:rFonts w:asciiTheme="minorHAnsi" w:hAnsiTheme="minorHAnsi"/>
                <w:i/>
              </w:rPr>
            </w:pPr>
            <w:r w:rsidRPr="005F5D42">
              <w:rPr>
                <w:rFonts w:asciiTheme="minorHAnsi" w:hAnsiTheme="minorHAnsi"/>
                <w:i/>
                <w:noProof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135890</wp:posOffset>
                  </wp:positionV>
                  <wp:extent cx="2114550" cy="1409700"/>
                  <wp:effectExtent l="19050" t="0" r="0" b="0"/>
                  <wp:wrapThrough wrapText="bothSides">
                    <wp:wrapPolygon edited="0">
                      <wp:start x="-195" y="0"/>
                      <wp:lineTo x="-195" y="21308"/>
                      <wp:lineTo x="21600" y="21308"/>
                      <wp:lineTo x="21600" y="0"/>
                      <wp:lineTo x="-195" y="0"/>
                    </wp:wrapPolygon>
                  </wp:wrapThrough>
                  <wp:docPr id="8" name="Picture 4" descr="StMa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Malo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5D42" w:rsidTr="008A2FE7">
        <w:trPr>
          <w:trHeight w:val="2312"/>
        </w:trPr>
        <w:tc>
          <w:tcPr>
            <w:tcW w:w="4680" w:type="dxa"/>
          </w:tcPr>
          <w:p w:rsidR="005F5D42" w:rsidRPr="005F5D42" w:rsidRDefault="005F5D42" w:rsidP="004278BD">
            <w:pPr>
              <w:rPr>
                <w:rFonts w:asciiTheme="minorHAnsi" w:hAnsiTheme="minorHAnsi"/>
                <w:i/>
              </w:rPr>
            </w:pPr>
            <w:r w:rsidRPr="005F5D42">
              <w:rPr>
                <w:rFonts w:asciiTheme="minorHAnsi" w:hAnsiTheme="minorHAnsi"/>
                <w:i/>
                <w:noProof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8890</wp:posOffset>
                  </wp:positionV>
                  <wp:extent cx="1581150" cy="1285875"/>
                  <wp:effectExtent l="19050" t="0" r="0" b="0"/>
                  <wp:wrapThrough wrapText="bothSides">
                    <wp:wrapPolygon edited="0">
                      <wp:start x="-260" y="0"/>
                      <wp:lineTo x="-260" y="21440"/>
                      <wp:lineTo x="21600" y="21440"/>
                      <wp:lineTo x="21600" y="0"/>
                      <wp:lineTo x="-260" y="0"/>
                    </wp:wrapPolygon>
                  </wp:wrapThrough>
                  <wp:docPr id="10" name="Picture 4" descr="StMa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Malo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F5D42" w:rsidTr="008A2FE7">
        <w:tc>
          <w:tcPr>
            <w:tcW w:w="4680" w:type="dxa"/>
          </w:tcPr>
          <w:p w:rsidR="005F5D42" w:rsidRPr="005F5D42" w:rsidRDefault="008A2FE7" w:rsidP="008A2FE7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noProof/>
              </w:rPr>
              <w:drawing>
                <wp:inline distT="0" distB="0" distL="0" distR="0">
                  <wp:extent cx="1950720" cy="1295400"/>
                  <wp:effectExtent l="19050" t="0" r="0" b="0"/>
                  <wp:docPr id="14" name="Picture 13" descr="LaForetYu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ForetYurt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D42" w:rsidRDefault="005F5D42" w:rsidP="004278BD">
      <w:pPr>
        <w:ind w:left="720"/>
        <w:rPr>
          <w:rFonts w:asciiTheme="minorHAnsi" w:hAnsiTheme="minorHAnsi"/>
          <w:i/>
          <w:sz w:val="22"/>
          <w:szCs w:val="22"/>
        </w:rPr>
        <w:sectPr w:rsidR="005F5D42" w:rsidSect="005F5D42">
          <w:type w:val="continuous"/>
          <w:pgSz w:w="12240" w:h="15840" w:code="1"/>
          <w:pgMar w:top="864" w:right="1296" w:bottom="864" w:left="1296" w:header="720" w:footer="720" w:gutter="0"/>
          <w:cols w:num="2" w:space="720"/>
          <w:docGrid w:linePitch="360"/>
        </w:sectPr>
      </w:pPr>
    </w:p>
    <w:p w:rsidR="008A2FE7" w:rsidRDefault="008A2FE7" w:rsidP="008A2FE7">
      <w:pPr>
        <w:rPr>
          <w:rFonts w:asciiTheme="minorHAnsi" w:hAnsiTheme="minorHAnsi"/>
          <w:i/>
          <w:sz w:val="22"/>
          <w:szCs w:val="22"/>
        </w:rPr>
        <w:sectPr w:rsidR="008A2FE7" w:rsidSect="005F5D42">
          <w:type w:val="continuous"/>
          <w:pgSz w:w="12240" w:h="15840" w:code="1"/>
          <w:pgMar w:top="864" w:right="1296" w:bottom="864" w:left="1296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page" w:tblpX="6598" w:tblpY="9016"/>
        <w:tblW w:w="3690" w:type="dxa"/>
        <w:tblLook w:val="04A0"/>
      </w:tblPr>
      <w:tblGrid>
        <w:gridCol w:w="3690"/>
      </w:tblGrid>
      <w:tr w:rsidR="008A2FE7" w:rsidTr="008A2FE7">
        <w:tc>
          <w:tcPr>
            <w:tcW w:w="3690" w:type="dxa"/>
          </w:tcPr>
          <w:p w:rsidR="008A2FE7" w:rsidRPr="00B44673" w:rsidRDefault="008A2FE7" w:rsidP="008A2FE7">
            <w:pPr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color w:val="4F6228" w:themeColor="accent3" w:themeShade="80"/>
                <w:sz w:val="32"/>
                <w:szCs w:val="32"/>
              </w:rPr>
              <w:t>EARLY BIRD</w:t>
            </w:r>
          </w:p>
          <w:p w:rsidR="008A2FE7" w:rsidRPr="00B44673" w:rsidRDefault="008A2FE7" w:rsidP="008A2FE7">
            <w:pPr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  <w:sz w:val="32"/>
                <w:szCs w:val="32"/>
              </w:rPr>
            </w:pPr>
            <w:r w:rsidRPr="00B44673">
              <w:rPr>
                <w:rFonts w:asciiTheme="minorHAnsi" w:hAnsiTheme="minorHAnsi"/>
                <w:b/>
                <w:bCs/>
                <w:color w:val="4F6228" w:themeColor="accent3" w:themeShade="80"/>
                <w:sz w:val="32"/>
                <w:szCs w:val="32"/>
              </w:rPr>
              <w:t xml:space="preserve">Register by </w:t>
            </w:r>
            <w:r>
              <w:rPr>
                <w:rFonts w:asciiTheme="minorHAnsi" w:hAnsiTheme="minorHAnsi"/>
                <w:b/>
                <w:bCs/>
                <w:color w:val="4F6228" w:themeColor="accent3" w:themeShade="80"/>
                <w:sz w:val="32"/>
                <w:szCs w:val="32"/>
              </w:rPr>
              <w:t>May 20th</w:t>
            </w:r>
          </w:p>
          <w:p w:rsidR="008A2FE7" w:rsidRPr="00B44673" w:rsidRDefault="008A2FE7" w:rsidP="008A2FE7">
            <w:pPr>
              <w:jc w:val="center"/>
              <w:rPr>
                <w:rFonts w:asciiTheme="minorHAnsi" w:hAnsiTheme="minorHAnsi"/>
                <w:b/>
                <w:bCs/>
                <w:i/>
                <w:color w:val="4F6228" w:themeColor="accent3" w:themeShade="80"/>
                <w:sz w:val="32"/>
                <w:szCs w:val="32"/>
              </w:rPr>
            </w:pPr>
            <w:proofErr w:type="gramStart"/>
            <w:r>
              <w:rPr>
                <w:rFonts w:asciiTheme="minorHAnsi" w:hAnsiTheme="minorHAnsi"/>
                <w:b/>
                <w:bCs/>
                <w:i/>
                <w:color w:val="4F6228" w:themeColor="accent3" w:themeShade="80"/>
                <w:sz w:val="32"/>
                <w:szCs w:val="32"/>
              </w:rPr>
              <w:t>to</w:t>
            </w:r>
            <w:proofErr w:type="gramEnd"/>
            <w:r>
              <w:rPr>
                <w:rFonts w:asciiTheme="minorHAnsi" w:hAnsiTheme="minorHAnsi"/>
                <w:b/>
                <w:bCs/>
                <w:i/>
                <w:color w:val="4F6228" w:themeColor="accent3" w:themeShade="80"/>
                <w:sz w:val="32"/>
                <w:szCs w:val="32"/>
              </w:rPr>
              <w:t xml:space="preserve"> receive</w:t>
            </w:r>
            <w:r w:rsidRPr="00B44673">
              <w:rPr>
                <w:rFonts w:asciiTheme="minorHAnsi" w:hAnsiTheme="minorHAnsi"/>
                <w:b/>
                <w:bCs/>
                <w:i/>
                <w:color w:val="4F6228" w:themeColor="accent3" w:themeShade="8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color w:val="4F6228" w:themeColor="accent3" w:themeShade="80"/>
                <w:sz w:val="32"/>
                <w:szCs w:val="32"/>
              </w:rPr>
              <w:t>a d</w:t>
            </w:r>
            <w:r w:rsidRPr="00B44673">
              <w:rPr>
                <w:rFonts w:asciiTheme="minorHAnsi" w:hAnsiTheme="minorHAnsi"/>
                <w:b/>
                <w:bCs/>
                <w:i/>
                <w:color w:val="4F6228" w:themeColor="accent3" w:themeShade="80"/>
                <w:sz w:val="32"/>
                <w:szCs w:val="32"/>
              </w:rPr>
              <w:t>iscount!</w:t>
            </w:r>
          </w:p>
          <w:p w:rsidR="008A2FE7" w:rsidRPr="00D5635A" w:rsidRDefault="008A2FE7" w:rsidP="008A2FE7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4F6228" w:themeColor="accent3" w:themeShade="80"/>
              </w:rPr>
              <w:br/>
            </w:r>
            <w:r w:rsidRPr="00D5635A">
              <w:rPr>
                <w:rFonts w:asciiTheme="minorHAnsi" w:hAnsiTheme="minorHAnsi"/>
                <w:b/>
                <w:i/>
                <w:sz w:val="20"/>
                <w:szCs w:val="20"/>
              </w:rPr>
              <w:t>*</w:t>
            </w:r>
            <w:r w:rsidRPr="00D5635A">
              <w:rPr>
                <w:rStyle w:val="Strong"/>
                <w:rFonts w:asciiTheme="minorHAnsi" w:hAnsiTheme="minorHAnsi"/>
                <w:b w:val="0"/>
                <w:i/>
                <w:sz w:val="20"/>
                <w:szCs w:val="20"/>
              </w:rPr>
              <w:t>$100 non-refunda</w:t>
            </w:r>
            <w:r>
              <w:rPr>
                <w:rStyle w:val="Strong"/>
                <w:rFonts w:asciiTheme="minorHAnsi" w:hAnsiTheme="minorHAnsi"/>
                <w:b w:val="0"/>
                <w:i/>
                <w:sz w:val="20"/>
                <w:szCs w:val="20"/>
              </w:rPr>
              <w:t>ble deposit per family required with</w:t>
            </w:r>
            <w:r w:rsidRPr="00D5635A">
              <w:rPr>
                <w:rStyle w:val="Strong"/>
                <w:rFonts w:asciiTheme="minorHAnsi" w:hAnsiTheme="minorHAnsi"/>
                <w:b w:val="0"/>
                <w:i/>
                <w:sz w:val="20"/>
                <w:szCs w:val="20"/>
              </w:rPr>
              <w:t xml:space="preserve"> reservation.*</w:t>
            </w:r>
          </w:p>
        </w:tc>
      </w:tr>
    </w:tbl>
    <w:p w:rsidR="00F86275" w:rsidRDefault="00F86275" w:rsidP="008A2FE7">
      <w:pPr>
        <w:rPr>
          <w:rFonts w:asciiTheme="minorHAnsi" w:hAnsiTheme="minorHAnsi"/>
          <w:i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663" w:tblpY="390"/>
        <w:tblW w:w="0" w:type="auto"/>
        <w:tblLook w:val="04A0"/>
      </w:tblPr>
      <w:tblGrid>
        <w:gridCol w:w="3672"/>
      </w:tblGrid>
      <w:tr w:rsidR="008A2FE7" w:rsidTr="008A2FE7">
        <w:tc>
          <w:tcPr>
            <w:tcW w:w="3672" w:type="dxa"/>
          </w:tcPr>
          <w:p w:rsidR="008A2FE7" w:rsidRPr="00D5635A" w:rsidRDefault="008A2FE7" w:rsidP="008A2FE7">
            <w:pPr>
              <w:tabs>
                <w:tab w:val="left" w:pos="6300"/>
                <w:tab w:val="left" w:pos="7560"/>
                <w:tab w:val="left" w:pos="8820"/>
                <w:tab w:val="left" w:pos="9900"/>
              </w:tabs>
              <w:jc w:val="center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943634" w:themeColor="accent2" w:themeShade="BF"/>
                <w:sz w:val="32"/>
                <w:szCs w:val="32"/>
              </w:rPr>
              <w:t>REGISTRATION DEADLINE June</w:t>
            </w:r>
            <w:r w:rsidRPr="0034306B">
              <w:rPr>
                <w:rFonts w:asciiTheme="minorHAnsi" w:hAnsiTheme="minorHAnsi"/>
                <w:b/>
                <w:bCs/>
                <w:color w:val="943634" w:themeColor="accent2" w:themeShade="BF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943634" w:themeColor="accent2" w:themeShade="BF"/>
                <w:sz w:val="32"/>
                <w:szCs w:val="32"/>
              </w:rPr>
              <w:t>10</w:t>
            </w:r>
            <w:r w:rsidRPr="0034306B">
              <w:rPr>
                <w:rFonts w:asciiTheme="minorHAnsi" w:hAnsiTheme="minorHAnsi"/>
                <w:b/>
                <w:bCs/>
                <w:color w:val="943634" w:themeColor="accent2" w:themeShade="BF"/>
                <w:sz w:val="32"/>
                <w:szCs w:val="32"/>
                <w:vertAlign w:val="superscript"/>
              </w:rPr>
              <w:t>th</w:t>
            </w:r>
          </w:p>
        </w:tc>
      </w:tr>
    </w:tbl>
    <w:p w:rsidR="003B6250" w:rsidRPr="005E7245" w:rsidRDefault="003B6250" w:rsidP="008743BF">
      <w:pPr>
        <w:jc w:val="center"/>
        <w:rPr>
          <w:rFonts w:asciiTheme="minorHAnsi" w:hAnsiTheme="minorHAnsi"/>
          <w:i/>
          <w:sz w:val="22"/>
          <w:szCs w:val="22"/>
        </w:rPr>
      </w:pPr>
    </w:p>
    <w:p w:rsidR="003B6250" w:rsidRDefault="003B6250" w:rsidP="008743BF">
      <w:pPr>
        <w:jc w:val="center"/>
        <w:rPr>
          <w:rFonts w:asciiTheme="minorHAnsi" w:hAnsiTheme="minorHAnsi"/>
        </w:rPr>
      </w:pPr>
    </w:p>
    <w:p w:rsidR="005F5D42" w:rsidRDefault="005F5D42" w:rsidP="008743BF">
      <w:pPr>
        <w:jc w:val="center"/>
        <w:rPr>
          <w:rFonts w:asciiTheme="minorHAnsi" w:hAnsiTheme="minorHAnsi"/>
        </w:rPr>
      </w:pPr>
    </w:p>
    <w:p w:rsidR="002054F4" w:rsidRDefault="003B6250" w:rsidP="00970B74">
      <w:pPr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br/>
      </w:r>
    </w:p>
    <w:p w:rsidR="002054F4" w:rsidRDefault="002054F4" w:rsidP="00970B74">
      <w:pPr>
        <w:rPr>
          <w:rFonts w:asciiTheme="minorHAnsi" w:hAnsiTheme="minorHAnsi"/>
          <w:b/>
          <w:bCs/>
          <w:sz w:val="20"/>
          <w:szCs w:val="20"/>
        </w:rPr>
      </w:pPr>
    </w:p>
    <w:p w:rsidR="008A2FE7" w:rsidRDefault="008A2FE7" w:rsidP="00970B74">
      <w:pPr>
        <w:rPr>
          <w:rFonts w:asciiTheme="minorHAnsi" w:hAnsiTheme="minorHAnsi"/>
          <w:b/>
          <w:bCs/>
          <w:sz w:val="20"/>
          <w:szCs w:val="20"/>
        </w:rPr>
      </w:pPr>
    </w:p>
    <w:p w:rsidR="008A2FE7" w:rsidRDefault="008A2FE7" w:rsidP="00970B74">
      <w:pPr>
        <w:rPr>
          <w:rFonts w:asciiTheme="minorHAnsi" w:hAnsiTheme="minorHAnsi"/>
          <w:b/>
          <w:bCs/>
          <w:sz w:val="20"/>
          <w:szCs w:val="20"/>
        </w:rPr>
      </w:pPr>
    </w:p>
    <w:p w:rsidR="008A2FE7" w:rsidRDefault="008A2FE7" w:rsidP="00970B74">
      <w:pPr>
        <w:rPr>
          <w:rFonts w:asciiTheme="minorHAnsi" w:hAnsiTheme="minorHAnsi"/>
          <w:b/>
          <w:bCs/>
          <w:sz w:val="20"/>
          <w:szCs w:val="20"/>
        </w:rPr>
      </w:pPr>
    </w:p>
    <w:p w:rsidR="002054F4" w:rsidRDefault="002054F4" w:rsidP="00970B74">
      <w:pPr>
        <w:rPr>
          <w:rFonts w:asciiTheme="minorHAnsi" w:hAnsiTheme="minorHAnsi"/>
          <w:b/>
          <w:bCs/>
          <w:sz w:val="20"/>
          <w:szCs w:val="20"/>
        </w:rPr>
      </w:pPr>
    </w:p>
    <w:p w:rsidR="00F86275" w:rsidRPr="00F86275" w:rsidRDefault="00951ED5" w:rsidP="00F86275">
      <w:pPr>
        <w:tabs>
          <w:tab w:val="left" w:pos="6300"/>
          <w:tab w:val="left" w:pos="7560"/>
          <w:tab w:val="left" w:pos="8820"/>
          <w:tab w:val="left" w:pos="9900"/>
        </w:tabs>
        <w:jc w:val="center"/>
        <w:rPr>
          <w:rFonts w:asciiTheme="minorHAnsi" w:hAnsiTheme="minorHAnsi"/>
          <w:bCs/>
          <w:sz w:val="22"/>
          <w:szCs w:val="22"/>
        </w:rPr>
      </w:pPr>
      <w:proofErr w:type="gramStart"/>
      <w:r w:rsidRPr="004278BD">
        <w:rPr>
          <w:rFonts w:asciiTheme="minorHAnsi" w:hAnsiTheme="minorHAnsi"/>
          <w:b/>
          <w:sz w:val="22"/>
          <w:szCs w:val="22"/>
          <w:u w:val="single"/>
        </w:rPr>
        <w:t>DIRECTIONS</w:t>
      </w:r>
      <w:r w:rsidR="003B6250">
        <w:rPr>
          <w:rFonts w:asciiTheme="minorHAnsi" w:hAnsiTheme="minorHAnsi"/>
          <w:b/>
          <w:sz w:val="22"/>
          <w:szCs w:val="22"/>
        </w:rPr>
        <w:br/>
      </w:r>
      <w:r w:rsidR="00F86275" w:rsidRPr="00F86275">
        <w:rPr>
          <w:rFonts w:asciiTheme="minorHAnsi" w:hAnsiTheme="minorHAnsi"/>
          <w:bCs/>
          <w:sz w:val="22"/>
          <w:szCs w:val="22"/>
        </w:rPr>
        <w:t xml:space="preserve">6145 </w:t>
      </w:r>
      <w:proofErr w:type="spellStart"/>
      <w:r w:rsidR="00F86275" w:rsidRPr="00F86275">
        <w:rPr>
          <w:rFonts w:asciiTheme="minorHAnsi" w:hAnsiTheme="minorHAnsi"/>
          <w:bCs/>
          <w:sz w:val="22"/>
          <w:szCs w:val="22"/>
        </w:rPr>
        <w:t>Shoup</w:t>
      </w:r>
      <w:proofErr w:type="spellEnd"/>
      <w:r w:rsidR="00F86275" w:rsidRPr="00F86275">
        <w:rPr>
          <w:rFonts w:asciiTheme="minorHAnsi" w:hAnsiTheme="minorHAnsi"/>
          <w:bCs/>
          <w:sz w:val="22"/>
          <w:szCs w:val="22"/>
        </w:rPr>
        <w:t xml:space="preserve"> Rd.</w:t>
      </w:r>
      <w:proofErr w:type="gramEnd"/>
      <w:r w:rsidR="00F86275" w:rsidRPr="00F86275">
        <w:rPr>
          <w:rFonts w:asciiTheme="minorHAnsi" w:hAnsiTheme="minorHAnsi"/>
          <w:bCs/>
          <w:sz w:val="22"/>
          <w:szCs w:val="22"/>
        </w:rPr>
        <w:t xml:space="preserve"> </w:t>
      </w:r>
    </w:p>
    <w:p w:rsidR="00951ED5" w:rsidRPr="008743BF" w:rsidRDefault="00F86275" w:rsidP="00F86275">
      <w:pPr>
        <w:spacing w:after="20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F86275">
        <w:rPr>
          <w:rFonts w:asciiTheme="minorHAnsi" w:hAnsiTheme="minorHAnsi"/>
          <w:bCs/>
          <w:sz w:val="22"/>
          <w:szCs w:val="22"/>
        </w:rPr>
        <w:t>Colorado Springs, CO 80906</w:t>
      </w:r>
    </w:p>
    <w:p w:rsidR="00951ED5" w:rsidRPr="00F86275" w:rsidRDefault="00F86275" w:rsidP="00F86275">
      <w:pPr>
        <w:tabs>
          <w:tab w:val="left" w:pos="6300"/>
          <w:tab w:val="left" w:pos="7560"/>
          <w:tab w:val="left" w:pos="8820"/>
          <w:tab w:val="left" w:pos="9900"/>
        </w:tabs>
        <w:rPr>
          <w:rFonts w:asciiTheme="minorHAnsi" w:hAnsiTheme="minorHAnsi"/>
          <w:sz w:val="22"/>
          <w:szCs w:val="22"/>
        </w:rPr>
      </w:pPr>
      <w:r w:rsidRPr="00F86275">
        <w:rPr>
          <w:rFonts w:asciiTheme="minorHAnsi" w:hAnsiTheme="minorHAnsi"/>
          <w:b/>
          <w:sz w:val="22"/>
          <w:szCs w:val="22"/>
        </w:rPr>
        <w:t>From North:</w:t>
      </w:r>
      <w:r w:rsidRPr="00F86275">
        <w:rPr>
          <w:rFonts w:asciiTheme="minorHAnsi" w:hAnsiTheme="minorHAnsi"/>
          <w:sz w:val="22"/>
          <w:szCs w:val="22"/>
        </w:rPr>
        <w:t xml:space="preserve"> Take I-25 South to Exit 156A (</w:t>
      </w:r>
      <w:proofErr w:type="spellStart"/>
      <w:r w:rsidRPr="00F86275">
        <w:rPr>
          <w:rFonts w:asciiTheme="minorHAnsi" w:hAnsiTheme="minorHAnsi"/>
          <w:sz w:val="22"/>
          <w:szCs w:val="22"/>
        </w:rPr>
        <w:t>Gleneagle</w:t>
      </w:r>
      <w:proofErr w:type="spellEnd"/>
      <w:r w:rsidRPr="00F86275">
        <w:rPr>
          <w:rFonts w:asciiTheme="minorHAnsi" w:hAnsiTheme="minorHAnsi"/>
          <w:sz w:val="22"/>
          <w:szCs w:val="22"/>
        </w:rPr>
        <w:t xml:space="preserve"> Dr.). Merge onto Northgate Blvd and continue east for 2.9 miles. Turn Right at CO-83 S. Turn Left at </w:t>
      </w:r>
      <w:proofErr w:type="spellStart"/>
      <w:r w:rsidRPr="00F86275">
        <w:rPr>
          <w:rFonts w:asciiTheme="minorHAnsi" w:hAnsiTheme="minorHAnsi"/>
          <w:sz w:val="22"/>
          <w:szCs w:val="22"/>
        </w:rPr>
        <w:t>Shoup</w:t>
      </w:r>
      <w:proofErr w:type="spellEnd"/>
      <w:r w:rsidRPr="00F86275">
        <w:rPr>
          <w:rFonts w:asciiTheme="minorHAnsi" w:hAnsiTheme="minorHAnsi"/>
          <w:sz w:val="22"/>
          <w:szCs w:val="22"/>
        </w:rPr>
        <w:t xml:space="preserve"> Rd.</w:t>
      </w:r>
    </w:p>
    <w:p w:rsidR="00F86275" w:rsidRPr="00F86275" w:rsidRDefault="00F86275" w:rsidP="00F86275">
      <w:pPr>
        <w:tabs>
          <w:tab w:val="left" w:pos="6300"/>
          <w:tab w:val="left" w:pos="7560"/>
          <w:tab w:val="left" w:pos="8820"/>
          <w:tab w:val="left" w:pos="9900"/>
        </w:tabs>
        <w:rPr>
          <w:rFonts w:asciiTheme="minorHAnsi" w:hAnsiTheme="minorHAnsi"/>
          <w:sz w:val="22"/>
          <w:szCs w:val="22"/>
        </w:rPr>
      </w:pPr>
    </w:p>
    <w:p w:rsidR="00F86275" w:rsidRPr="00F86275" w:rsidRDefault="00F86275" w:rsidP="00F86275">
      <w:pPr>
        <w:tabs>
          <w:tab w:val="left" w:pos="6300"/>
          <w:tab w:val="left" w:pos="7560"/>
          <w:tab w:val="left" w:pos="8820"/>
          <w:tab w:val="left" w:pos="9900"/>
        </w:tabs>
        <w:rPr>
          <w:rFonts w:asciiTheme="minorHAnsi" w:hAnsiTheme="minorHAnsi"/>
          <w:sz w:val="22"/>
          <w:szCs w:val="22"/>
        </w:rPr>
      </w:pPr>
      <w:r w:rsidRPr="00F86275">
        <w:rPr>
          <w:rFonts w:asciiTheme="minorHAnsi" w:hAnsiTheme="minorHAnsi"/>
          <w:b/>
          <w:sz w:val="22"/>
          <w:szCs w:val="22"/>
        </w:rPr>
        <w:t>From South:</w:t>
      </w:r>
      <w:r w:rsidRPr="00F86275">
        <w:rPr>
          <w:rFonts w:asciiTheme="minorHAnsi" w:hAnsiTheme="minorHAnsi"/>
          <w:sz w:val="22"/>
          <w:szCs w:val="22"/>
        </w:rPr>
        <w:t xml:space="preserve"> Take I-25 North to Exit 153 (</w:t>
      </w:r>
      <w:proofErr w:type="spellStart"/>
      <w:r w:rsidRPr="00F86275">
        <w:rPr>
          <w:rFonts w:asciiTheme="minorHAnsi" w:hAnsiTheme="minorHAnsi"/>
          <w:sz w:val="22"/>
          <w:szCs w:val="22"/>
        </w:rPr>
        <w:t>Interquest</w:t>
      </w:r>
      <w:proofErr w:type="spellEnd"/>
      <w:r w:rsidRPr="00F86275">
        <w:rPr>
          <w:rFonts w:asciiTheme="minorHAnsi" w:hAnsiTheme="minorHAnsi"/>
          <w:sz w:val="22"/>
          <w:szCs w:val="22"/>
        </w:rPr>
        <w:t xml:space="preserve"> Pkwy). Continue east and the road turns into CO-83 </w:t>
      </w:r>
      <w:proofErr w:type="spellStart"/>
      <w:r w:rsidRPr="00F86275">
        <w:rPr>
          <w:rFonts w:asciiTheme="minorHAnsi" w:hAnsiTheme="minorHAnsi"/>
          <w:sz w:val="22"/>
          <w:szCs w:val="22"/>
        </w:rPr>
        <w:t>N</w:t>
      </w:r>
      <w:r w:rsidR="006859E3">
        <w:rPr>
          <w:rFonts w:asciiTheme="minorHAnsi" w:hAnsiTheme="minorHAnsi"/>
          <w:sz w:val="22"/>
          <w:szCs w:val="22"/>
        </w:rPr>
        <w:t>.</w:t>
      </w:r>
      <w:r w:rsidRPr="00F86275">
        <w:rPr>
          <w:rFonts w:asciiTheme="minorHAnsi" w:hAnsiTheme="minorHAnsi"/>
          <w:sz w:val="22"/>
          <w:szCs w:val="22"/>
        </w:rPr>
        <w:t>Turn</w:t>
      </w:r>
      <w:proofErr w:type="spellEnd"/>
      <w:r w:rsidRPr="00F86275">
        <w:rPr>
          <w:rFonts w:asciiTheme="minorHAnsi" w:hAnsiTheme="minorHAnsi"/>
          <w:sz w:val="22"/>
          <w:szCs w:val="22"/>
        </w:rPr>
        <w:t xml:space="preserve"> Right at </w:t>
      </w:r>
      <w:proofErr w:type="spellStart"/>
      <w:r w:rsidRPr="00F86275">
        <w:rPr>
          <w:rFonts w:asciiTheme="minorHAnsi" w:hAnsiTheme="minorHAnsi"/>
          <w:sz w:val="22"/>
          <w:szCs w:val="22"/>
        </w:rPr>
        <w:t>Shoup</w:t>
      </w:r>
      <w:proofErr w:type="spellEnd"/>
      <w:r w:rsidRPr="00F86275">
        <w:rPr>
          <w:rFonts w:asciiTheme="minorHAnsi" w:hAnsiTheme="minorHAnsi"/>
          <w:sz w:val="22"/>
          <w:szCs w:val="22"/>
        </w:rPr>
        <w:t xml:space="preserve"> Rd.</w:t>
      </w:r>
    </w:p>
    <w:p w:rsidR="00F86275" w:rsidRPr="0034634C" w:rsidRDefault="006859E3" w:rsidP="00F86275">
      <w:pPr>
        <w:tabs>
          <w:tab w:val="left" w:pos="6300"/>
          <w:tab w:val="left" w:pos="7560"/>
          <w:tab w:val="left" w:pos="8820"/>
          <w:tab w:val="left" w:pos="9900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posOffset>8347710</wp:posOffset>
            </wp:positionV>
            <wp:extent cx="1304925" cy="647700"/>
            <wp:effectExtent l="19050" t="0" r="9525" b="0"/>
            <wp:wrapTight wrapText="bothSides">
              <wp:wrapPolygon edited="0">
                <wp:start x="-315" y="0"/>
                <wp:lineTo x="-315" y="20965"/>
                <wp:lineTo x="21758" y="20965"/>
                <wp:lineTo x="21758" y="0"/>
                <wp:lineTo x="-315" y="0"/>
              </wp:wrapPolygon>
            </wp:wrapTight>
            <wp:docPr id="1" name="Picture 3" descr="NSA Star Elements-CMYK-Config2-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A Star Elements-CMYK-Config2-Word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6250" w:rsidRDefault="003B6250" w:rsidP="003B6250">
      <w:pPr>
        <w:widowControl w:val="0"/>
        <w:overflowPunct w:val="0"/>
        <w:autoSpaceDE w:val="0"/>
        <w:autoSpaceDN w:val="0"/>
        <w:adjustRightInd w:val="0"/>
        <w:rPr>
          <w:rFonts w:asciiTheme="minorHAnsi" w:eastAsiaTheme="minorHAnsi" w:hAnsiTheme="minorHAnsi"/>
          <w:i/>
          <w:iCs/>
          <w:kern w:val="28"/>
          <w:sz w:val="22"/>
          <w:szCs w:val="22"/>
        </w:rPr>
      </w:pPr>
    </w:p>
    <w:p w:rsidR="00CD7841" w:rsidRDefault="003B6250" w:rsidP="003B6250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Theme="minorHAnsi" w:hAnsiTheme="minorHAnsi"/>
          <w:i/>
          <w:iCs/>
          <w:kern w:val="28"/>
          <w:sz w:val="20"/>
          <w:szCs w:val="20"/>
        </w:rPr>
      </w:pPr>
      <w:r w:rsidRPr="003B6250">
        <w:rPr>
          <w:rFonts w:asciiTheme="minorHAnsi" w:eastAsiaTheme="minorHAnsi" w:hAnsiTheme="minorHAnsi"/>
          <w:i/>
          <w:iCs/>
          <w:kern w:val="28"/>
          <w:sz w:val="20"/>
          <w:szCs w:val="20"/>
        </w:rPr>
        <w:t>The Colorado East Baha’i School is an Agency of the National Spiritual Assembly of the Baha’is of the United States</w:t>
      </w:r>
    </w:p>
    <w:sectPr w:rsidR="00CD7841" w:rsidSect="00816D19">
      <w:type w:val="continuous"/>
      <w:pgSz w:w="12240" w:h="15840" w:code="1"/>
      <w:pgMar w:top="864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234" w:rsidRDefault="00623234" w:rsidP="00FA5AF7">
      <w:r>
        <w:separator/>
      </w:r>
    </w:p>
  </w:endnote>
  <w:endnote w:type="continuationSeparator" w:id="0">
    <w:p w:rsidR="00623234" w:rsidRDefault="00623234" w:rsidP="00FA5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250" w:rsidRDefault="003B62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234" w:rsidRDefault="00623234" w:rsidP="00FA5AF7">
      <w:r>
        <w:separator/>
      </w:r>
    </w:p>
  </w:footnote>
  <w:footnote w:type="continuationSeparator" w:id="0">
    <w:p w:rsidR="00623234" w:rsidRDefault="00623234" w:rsidP="00FA5A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F4CA1BA"/>
    <w:lvl w:ilvl="0">
      <w:numFmt w:val="decimal"/>
      <w:lvlText w:val="*"/>
      <w:lvlJc w:val="left"/>
    </w:lvl>
  </w:abstractNum>
  <w:abstractNum w:abstractNumId="1">
    <w:nsid w:val="11D078FC"/>
    <w:multiLevelType w:val="hybridMultilevel"/>
    <w:tmpl w:val="3C2AA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6B4772"/>
    <w:multiLevelType w:val="hybridMultilevel"/>
    <w:tmpl w:val="34283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5C3192"/>
    <w:multiLevelType w:val="hybridMultilevel"/>
    <w:tmpl w:val="E3BC1F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C0B6A2F"/>
    <w:multiLevelType w:val="hybridMultilevel"/>
    <w:tmpl w:val="3E246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9749B"/>
    <w:multiLevelType w:val="hybridMultilevel"/>
    <w:tmpl w:val="405C61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875B25"/>
    <w:multiLevelType w:val="hybridMultilevel"/>
    <w:tmpl w:val="D598E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E85"/>
    <w:rsid w:val="00003724"/>
    <w:rsid w:val="00004AA7"/>
    <w:rsid w:val="00006A5A"/>
    <w:rsid w:val="00041F07"/>
    <w:rsid w:val="00054A40"/>
    <w:rsid w:val="00071C5B"/>
    <w:rsid w:val="000806C1"/>
    <w:rsid w:val="00095C1F"/>
    <w:rsid w:val="00095F85"/>
    <w:rsid w:val="000A5C80"/>
    <w:rsid w:val="000B1517"/>
    <w:rsid w:val="000D538A"/>
    <w:rsid w:val="000F7E7F"/>
    <w:rsid w:val="00106FC0"/>
    <w:rsid w:val="0014151C"/>
    <w:rsid w:val="00183F6D"/>
    <w:rsid w:val="001A37C6"/>
    <w:rsid w:val="002054F4"/>
    <w:rsid w:val="00286BB7"/>
    <w:rsid w:val="00297280"/>
    <w:rsid w:val="002B7808"/>
    <w:rsid w:val="002C71F1"/>
    <w:rsid w:val="002D3064"/>
    <w:rsid w:val="002D5908"/>
    <w:rsid w:val="002E318E"/>
    <w:rsid w:val="002F3C3A"/>
    <w:rsid w:val="00336020"/>
    <w:rsid w:val="00336A83"/>
    <w:rsid w:val="0034306B"/>
    <w:rsid w:val="0034634C"/>
    <w:rsid w:val="00381F45"/>
    <w:rsid w:val="0038419E"/>
    <w:rsid w:val="003A0E21"/>
    <w:rsid w:val="003B6250"/>
    <w:rsid w:val="003C66BB"/>
    <w:rsid w:val="003D0BDE"/>
    <w:rsid w:val="003E3BB1"/>
    <w:rsid w:val="00414373"/>
    <w:rsid w:val="004278BD"/>
    <w:rsid w:val="0045149A"/>
    <w:rsid w:val="004B3463"/>
    <w:rsid w:val="004D06CB"/>
    <w:rsid w:val="004F738E"/>
    <w:rsid w:val="00510D72"/>
    <w:rsid w:val="005205CC"/>
    <w:rsid w:val="00527FB2"/>
    <w:rsid w:val="00542A4D"/>
    <w:rsid w:val="005613C3"/>
    <w:rsid w:val="00595F68"/>
    <w:rsid w:val="005C7513"/>
    <w:rsid w:val="005E57E4"/>
    <w:rsid w:val="005E7245"/>
    <w:rsid w:val="005F5D42"/>
    <w:rsid w:val="00623234"/>
    <w:rsid w:val="00643AE8"/>
    <w:rsid w:val="00644CCE"/>
    <w:rsid w:val="00645E43"/>
    <w:rsid w:val="006559F8"/>
    <w:rsid w:val="0065689B"/>
    <w:rsid w:val="00664861"/>
    <w:rsid w:val="0067503A"/>
    <w:rsid w:val="006758D8"/>
    <w:rsid w:val="006859E3"/>
    <w:rsid w:val="006A1627"/>
    <w:rsid w:val="006A296D"/>
    <w:rsid w:val="006B6445"/>
    <w:rsid w:val="006C6A48"/>
    <w:rsid w:val="00724B67"/>
    <w:rsid w:val="007524F0"/>
    <w:rsid w:val="007809E4"/>
    <w:rsid w:val="007A2A33"/>
    <w:rsid w:val="007C60D6"/>
    <w:rsid w:val="007D4024"/>
    <w:rsid w:val="007F0CDA"/>
    <w:rsid w:val="00816D19"/>
    <w:rsid w:val="008455CE"/>
    <w:rsid w:val="008462D6"/>
    <w:rsid w:val="00850408"/>
    <w:rsid w:val="008522B0"/>
    <w:rsid w:val="008743BF"/>
    <w:rsid w:val="0088226F"/>
    <w:rsid w:val="008A1C4D"/>
    <w:rsid w:val="008A2FE7"/>
    <w:rsid w:val="008A5D09"/>
    <w:rsid w:val="008B0699"/>
    <w:rsid w:val="008B7A5B"/>
    <w:rsid w:val="008E2A3A"/>
    <w:rsid w:val="008F040F"/>
    <w:rsid w:val="008F04AC"/>
    <w:rsid w:val="00905BB2"/>
    <w:rsid w:val="00920275"/>
    <w:rsid w:val="00951ED5"/>
    <w:rsid w:val="00953BDB"/>
    <w:rsid w:val="00970B74"/>
    <w:rsid w:val="00972FF0"/>
    <w:rsid w:val="00991254"/>
    <w:rsid w:val="009B795D"/>
    <w:rsid w:val="009D03AB"/>
    <w:rsid w:val="009D7BEB"/>
    <w:rsid w:val="009F51F6"/>
    <w:rsid w:val="00A00DD0"/>
    <w:rsid w:val="00A207DA"/>
    <w:rsid w:val="00A54AB3"/>
    <w:rsid w:val="00A5612C"/>
    <w:rsid w:val="00A67E05"/>
    <w:rsid w:val="00A7209D"/>
    <w:rsid w:val="00A862B4"/>
    <w:rsid w:val="00A9079F"/>
    <w:rsid w:val="00AB25EE"/>
    <w:rsid w:val="00AB3972"/>
    <w:rsid w:val="00AC2A7C"/>
    <w:rsid w:val="00B042F0"/>
    <w:rsid w:val="00B414A2"/>
    <w:rsid w:val="00B44673"/>
    <w:rsid w:val="00B50B1E"/>
    <w:rsid w:val="00B705A1"/>
    <w:rsid w:val="00BA20B1"/>
    <w:rsid w:val="00BB0D60"/>
    <w:rsid w:val="00BC1456"/>
    <w:rsid w:val="00BF0E6B"/>
    <w:rsid w:val="00CC029C"/>
    <w:rsid w:val="00CC0541"/>
    <w:rsid w:val="00CD0B04"/>
    <w:rsid w:val="00CD7841"/>
    <w:rsid w:val="00CF6438"/>
    <w:rsid w:val="00D0316F"/>
    <w:rsid w:val="00D058CF"/>
    <w:rsid w:val="00D5635A"/>
    <w:rsid w:val="00D76770"/>
    <w:rsid w:val="00D83A65"/>
    <w:rsid w:val="00DA6ECA"/>
    <w:rsid w:val="00DE67CB"/>
    <w:rsid w:val="00E24B2A"/>
    <w:rsid w:val="00E347F4"/>
    <w:rsid w:val="00E44DF9"/>
    <w:rsid w:val="00E50196"/>
    <w:rsid w:val="00E53A56"/>
    <w:rsid w:val="00E54604"/>
    <w:rsid w:val="00E5779D"/>
    <w:rsid w:val="00E626D1"/>
    <w:rsid w:val="00ED4392"/>
    <w:rsid w:val="00EE57B5"/>
    <w:rsid w:val="00F16507"/>
    <w:rsid w:val="00F2589E"/>
    <w:rsid w:val="00F46B1A"/>
    <w:rsid w:val="00F86275"/>
    <w:rsid w:val="00F9629F"/>
    <w:rsid w:val="00FA5AF7"/>
    <w:rsid w:val="00FB47F3"/>
    <w:rsid w:val="00FD6DAE"/>
    <w:rsid w:val="00FE3951"/>
    <w:rsid w:val="00FE7A11"/>
    <w:rsid w:val="00FF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2E85"/>
    <w:pPr>
      <w:keepNext/>
      <w:outlineLvl w:val="0"/>
    </w:pPr>
    <w:rPr>
      <w:rFonts w:ascii="Georgia" w:hAnsi="Georgia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FF2E85"/>
    <w:pPr>
      <w:keepNext/>
      <w:tabs>
        <w:tab w:val="left" w:pos="7560"/>
        <w:tab w:val="left" w:pos="8820"/>
        <w:tab w:val="left" w:pos="990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F2E85"/>
    <w:pPr>
      <w:keepNext/>
      <w:jc w:val="center"/>
      <w:outlineLvl w:val="2"/>
    </w:pPr>
    <w:rPr>
      <w:rFonts w:ascii="Georgia" w:hAnsi="Georgia"/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6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2E85"/>
    <w:rPr>
      <w:rFonts w:ascii="Georgia" w:eastAsia="Times New Roman" w:hAnsi="Georgia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FF2E8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F2E85"/>
    <w:rPr>
      <w:rFonts w:ascii="Georgia" w:eastAsia="Times New Roman" w:hAnsi="Georgia" w:cs="Times New Roman"/>
      <w:b/>
      <w:bCs/>
      <w:sz w:val="18"/>
      <w:szCs w:val="24"/>
    </w:rPr>
  </w:style>
  <w:style w:type="paragraph" w:styleId="BodyText">
    <w:name w:val="Body Text"/>
    <w:basedOn w:val="Normal"/>
    <w:link w:val="BodyTextChar"/>
    <w:rsid w:val="00FF2E85"/>
    <w:pPr>
      <w:jc w:val="center"/>
    </w:pPr>
    <w:rPr>
      <w:rFonts w:ascii="Georgia" w:hAnsi="Georgia"/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FF2E85"/>
    <w:rPr>
      <w:rFonts w:ascii="Georgia" w:eastAsia="Times New Roman" w:hAnsi="Georgia" w:cs="Times New Roman"/>
      <w:b/>
      <w:bCs/>
      <w:sz w:val="32"/>
      <w:szCs w:val="24"/>
    </w:rPr>
  </w:style>
  <w:style w:type="paragraph" w:styleId="BodyText2">
    <w:name w:val="Body Text 2"/>
    <w:basedOn w:val="Normal"/>
    <w:link w:val="BodyText2Char"/>
    <w:rsid w:val="00FF2E85"/>
    <w:rPr>
      <w:rFonts w:ascii="Georgia" w:hAnsi="Georgia"/>
      <w:sz w:val="22"/>
    </w:rPr>
  </w:style>
  <w:style w:type="character" w:customStyle="1" w:styleId="BodyText2Char">
    <w:name w:val="Body Text 2 Char"/>
    <w:basedOn w:val="DefaultParagraphFont"/>
    <w:link w:val="BodyText2"/>
    <w:rsid w:val="00FF2E85"/>
    <w:rPr>
      <w:rFonts w:ascii="Georgia" w:eastAsia="Times New Roman" w:hAnsi="Georgia" w:cs="Times New Roman"/>
      <w:szCs w:val="24"/>
    </w:rPr>
  </w:style>
  <w:style w:type="paragraph" w:styleId="NormalWeb">
    <w:name w:val="Normal (Web)"/>
    <w:basedOn w:val="Normal"/>
    <w:rsid w:val="00FF2E85"/>
    <w:pPr>
      <w:spacing w:before="100" w:beforeAutospacing="1" w:after="100" w:afterAutospacing="1"/>
    </w:pPr>
    <w:rPr>
      <w:color w:val="003366"/>
    </w:rPr>
  </w:style>
  <w:style w:type="character" w:styleId="Strong">
    <w:name w:val="Strong"/>
    <w:basedOn w:val="DefaultParagraphFont"/>
    <w:uiPriority w:val="99"/>
    <w:qFormat/>
    <w:rsid w:val="00FF2E85"/>
    <w:rPr>
      <w:b/>
      <w:bCs/>
    </w:rPr>
  </w:style>
  <w:style w:type="character" w:styleId="HTMLTypewriter">
    <w:name w:val="HTML Typewriter"/>
    <w:basedOn w:val="DefaultParagraphFont"/>
    <w:rsid w:val="00FF2E85"/>
    <w:rPr>
      <w:rFonts w:ascii="Courier New" w:eastAsia="Times New Roman" w:hAnsi="Courier New" w:cs="Courier New"/>
      <w:sz w:val="20"/>
      <w:szCs w:val="20"/>
    </w:rPr>
  </w:style>
  <w:style w:type="character" w:customStyle="1" w:styleId="street-address">
    <w:name w:val="street-address"/>
    <w:basedOn w:val="DefaultParagraphFont"/>
    <w:rsid w:val="00FF2E85"/>
  </w:style>
  <w:style w:type="paragraph" w:styleId="BalloonText">
    <w:name w:val="Balloon Text"/>
    <w:basedOn w:val="Normal"/>
    <w:link w:val="BalloonTextChar"/>
    <w:uiPriority w:val="99"/>
    <w:semiHidden/>
    <w:unhideWhenUsed/>
    <w:rsid w:val="00FF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8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5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5A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A5A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5AF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6B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rsid w:val="003C66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0B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3BD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04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loradobahaischool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foret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ColoradoBahaiSchool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51D8C-4D0E-4E48-95B8-22EC087C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Cindy</cp:lastModifiedBy>
  <cp:revision>10</cp:revision>
  <cp:lastPrinted>2012-05-06T17:40:00Z</cp:lastPrinted>
  <dcterms:created xsi:type="dcterms:W3CDTF">2012-04-27T17:05:00Z</dcterms:created>
  <dcterms:modified xsi:type="dcterms:W3CDTF">2012-05-06T23:09:00Z</dcterms:modified>
</cp:coreProperties>
</file>